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37" w:rsidRPr="00C67A37" w:rsidRDefault="007A5E6A" w:rsidP="00C67A37">
      <w:pPr>
        <w:spacing w:after="360" w:line="360" w:lineRule="auto"/>
        <w:rPr>
          <w:rStyle w:val="Textoennegrita"/>
          <w:rFonts w:ascii="Arial" w:eastAsia="Calibri" w:hAnsi="Arial" w:cs="Arial"/>
          <w:noProof/>
          <w:color w:val="943634"/>
          <w:spacing w:val="30"/>
          <w:sz w:val="28"/>
          <w:szCs w:val="28"/>
          <w:lang w:eastAsia="es-ES"/>
        </w:rPr>
      </w:pPr>
      <w:r w:rsidRPr="00C67A37"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t>ARTISTA EULALIA COND</w:t>
      </w:r>
      <w:r w:rsidR="00FE1261" w:rsidRPr="00FE1261">
        <w:rPr>
          <w:rFonts w:ascii="Arial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pict>
          <v:line id="_x0000_s1026" style="position:absolute;z-index:251660288;mso-position-horizontal-relative:text;mso-position-vertical-relative:text" from="-4.45pt,18.3pt" to="444.45pt,18.3pt" strokecolor="#930">
            <v:stroke endarrow="diamond"/>
          </v:line>
        </w:pict>
      </w:r>
      <w:r w:rsidR="00C67A37"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t>E</w:t>
      </w:r>
    </w:p>
    <w:p w:rsidR="00C67A37" w:rsidRPr="004902BE" w:rsidRDefault="00C67A37" w:rsidP="00C67A37">
      <w:pPr>
        <w:spacing w:after="360" w:line="360" w:lineRule="auto"/>
        <w:jc w:val="right"/>
        <w:rPr>
          <w:rStyle w:val="Textoennegrita"/>
          <w:rFonts w:ascii="Arial" w:hAnsi="Arial" w:cs="Arial"/>
          <w:color w:val="943634"/>
          <w:sz w:val="28"/>
          <w:szCs w:val="28"/>
          <w:bdr w:val="none" w:sz="0" w:space="0" w:color="auto" w:frame="1"/>
        </w:rPr>
      </w:pPr>
      <w:r>
        <w:rPr>
          <w:rStyle w:val="Textoennegrita"/>
          <w:rFonts w:ascii="Arial" w:hAnsi="Arial" w:cs="Arial"/>
          <w:color w:val="943634"/>
          <w:sz w:val="28"/>
          <w:szCs w:val="28"/>
          <w:bdr w:val="none" w:sz="0" w:space="0" w:color="auto" w:frame="1"/>
        </w:rPr>
        <w:t>INSTALACIÓN</w:t>
      </w:r>
    </w:p>
    <w:p w:rsidR="00F951B3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Eulalia Conde</w:t>
      </w:r>
      <w:r w:rsidR="00F951B3">
        <w:rPr>
          <w:rFonts w:ascii="Arial" w:hAnsi="Arial" w:cs="Arial"/>
        </w:rPr>
        <w:t xml:space="preserve"> nace en la ciudad de Sevilla</w:t>
      </w:r>
      <w:r w:rsidRPr="00C67A37">
        <w:rPr>
          <w:rFonts w:ascii="Arial" w:hAnsi="Arial" w:cs="Arial"/>
        </w:rPr>
        <w:t xml:space="preserve"> (España). Desde pequeña dibujaba y tras su primera formación juvenil en las materias de dibujo y pintura, es en el 1986 cuando obtiene la </w:t>
      </w:r>
      <w:r w:rsidRPr="00C67A37">
        <w:rPr>
          <w:rFonts w:ascii="Arial" w:hAnsi="Arial" w:cs="Arial"/>
          <w:b/>
        </w:rPr>
        <w:t xml:space="preserve">licenciatura en la rama de Pintura de Bellas Artes y </w:t>
      </w:r>
      <w:r w:rsidRPr="00C67A37">
        <w:rPr>
          <w:rFonts w:ascii="Arial" w:hAnsi="Arial" w:cs="Arial"/>
        </w:rPr>
        <w:t>durante su formación universitaria asiste a las clases de</w:t>
      </w:r>
      <w:r w:rsidRPr="00C67A37">
        <w:rPr>
          <w:rFonts w:ascii="Arial" w:hAnsi="Arial" w:cs="Arial"/>
          <w:b/>
        </w:rPr>
        <w:t xml:space="preserve"> Miguel Pérez-Aguilera </w:t>
      </w:r>
      <w:r w:rsidRPr="00C67A37">
        <w:rPr>
          <w:rFonts w:ascii="Arial" w:hAnsi="Arial" w:cs="Arial"/>
        </w:rPr>
        <w:t>donde conoce al que considera</w:t>
      </w:r>
      <w:r w:rsidRPr="00C67A37">
        <w:rPr>
          <w:rFonts w:ascii="Arial" w:hAnsi="Arial" w:cs="Arial"/>
          <w:b/>
        </w:rPr>
        <w:t xml:space="preserve"> su gran maestro</w:t>
      </w:r>
      <w:r w:rsidRPr="00C67A37">
        <w:rPr>
          <w:rFonts w:ascii="Arial" w:hAnsi="Arial" w:cs="Arial"/>
        </w:rPr>
        <w:t>, relación alumna-maestro que conservó siempre</w:t>
      </w:r>
      <w:r w:rsidRPr="00C67A37">
        <w:rPr>
          <w:rFonts w:ascii="Arial" w:hAnsi="Arial" w:cs="Arial"/>
          <w:b/>
        </w:rPr>
        <w:t xml:space="preserve">. </w:t>
      </w:r>
      <w:r w:rsidRPr="00C67A37">
        <w:rPr>
          <w:rFonts w:ascii="Arial" w:hAnsi="Arial" w:cs="Arial"/>
        </w:rPr>
        <w:t>Tras obtener la Licenciatura en BBAA</w:t>
      </w:r>
      <w:r w:rsidRPr="00C67A37">
        <w:rPr>
          <w:rFonts w:ascii="Arial" w:hAnsi="Arial" w:cs="Arial"/>
          <w:b/>
        </w:rPr>
        <w:t>,</w:t>
      </w:r>
      <w:r w:rsidR="00F951B3">
        <w:rPr>
          <w:rFonts w:ascii="Arial" w:hAnsi="Arial" w:cs="Arial"/>
          <w:b/>
        </w:rPr>
        <w:t xml:space="preserve"> </w:t>
      </w:r>
      <w:r w:rsidRPr="00C67A37">
        <w:rPr>
          <w:rFonts w:ascii="Arial" w:hAnsi="Arial" w:cs="Arial"/>
        </w:rPr>
        <w:t>decide trabajar durante un periodo corto en la enseñanza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y opta por trabajar en el mundo de la publicidad y el Diseño gráfico. No dejando de pintar, grabar y dibujar.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 xml:space="preserve">En 1987 parte rumbo a </w:t>
      </w:r>
      <w:r w:rsidRPr="00C67A37">
        <w:rPr>
          <w:rFonts w:ascii="Arial" w:hAnsi="Arial" w:cs="Arial"/>
          <w:b/>
          <w:lang w:val="es-MX"/>
        </w:rPr>
        <w:t xml:space="preserve">Italia </w:t>
      </w:r>
      <w:r w:rsidRPr="00C67A37">
        <w:rPr>
          <w:rFonts w:ascii="Arial" w:hAnsi="Arial" w:cs="Arial"/>
          <w:lang w:val="es-MX"/>
        </w:rPr>
        <w:t xml:space="preserve">y gracias a una beca, donde realiza el </w:t>
      </w:r>
      <w:r w:rsidRPr="00C67A37">
        <w:rPr>
          <w:rFonts w:ascii="Arial" w:hAnsi="Arial" w:cs="Arial"/>
          <w:b/>
          <w:lang w:val="es-MX"/>
        </w:rPr>
        <w:t>Curso de Especialización de Grabado y Diseño en el Instituto de´l Arte y Restauración de Florencia</w:t>
      </w:r>
      <w:r w:rsidRPr="00C67A37">
        <w:rPr>
          <w:rFonts w:ascii="Arial" w:hAnsi="Arial" w:cs="Arial"/>
          <w:lang w:val="es-MX"/>
        </w:rPr>
        <w:t xml:space="preserve">. Acudiendo también en Florencia como alumna al </w:t>
      </w:r>
      <w:r w:rsidRPr="00C67A37">
        <w:rPr>
          <w:rFonts w:ascii="Arial" w:hAnsi="Arial" w:cs="Arial"/>
          <w:b/>
          <w:lang w:val="es-MX"/>
        </w:rPr>
        <w:t>estudio del grabador Parisio Ristori</w:t>
      </w:r>
      <w:r w:rsidRPr="00C67A37">
        <w:rPr>
          <w:rFonts w:ascii="Arial" w:hAnsi="Arial" w:cs="Arial"/>
          <w:lang w:val="es-MX"/>
        </w:rPr>
        <w:t xml:space="preserve">. Luego de un año instala su estudio de Arte y Diseño en Sevilla, durante </w:t>
      </w:r>
      <w:r w:rsidRPr="00C67A37">
        <w:rPr>
          <w:rFonts w:ascii="Arial" w:hAnsi="Arial" w:cs="Arial"/>
          <w:b/>
          <w:lang w:val="es-MX"/>
        </w:rPr>
        <w:t>periodos y en años continuados de formación viaja a Paris</w:t>
      </w:r>
      <w:r w:rsidRPr="00C67A37">
        <w:rPr>
          <w:rFonts w:ascii="Arial" w:hAnsi="Arial" w:cs="Arial"/>
          <w:lang w:val="es-MX"/>
        </w:rPr>
        <w:t xml:space="preserve">, donde trabaja en el estudio de pintura, fotografía y grabado del pintor </w:t>
      </w:r>
      <w:r w:rsidRPr="00C67A37">
        <w:rPr>
          <w:rFonts w:ascii="Arial" w:hAnsi="Arial" w:cs="Arial"/>
          <w:b/>
          <w:lang w:val="es-MX"/>
        </w:rPr>
        <w:t>Julio Herrera Zapata</w:t>
      </w:r>
      <w:r w:rsidRPr="00C67A37">
        <w:rPr>
          <w:rFonts w:ascii="Arial" w:hAnsi="Arial" w:cs="Arial"/>
          <w:lang w:val="es-MX"/>
        </w:rPr>
        <w:t>, desde donde entra en contacto con el mundo de la televisión, el cine y de la escenografía. Posteriormente viaja a</w:t>
      </w:r>
      <w:r w:rsidRPr="00C67A37">
        <w:rPr>
          <w:rFonts w:ascii="Arial" w:hAnsi="Arial" w:cs="Arial"/>
          <w:b/>
          <w:lang w:val="es-MX"/>
        </w:rPr>
        <w:t xml:space="preserve"> New York</w:t>
      </w:r>
      <w:r w:rsidRPr="00C67A37">
        <w:rPr>
          <w:rFonts w:ascii="Arial" w:hAnsi="Arial" w:cs="Arial"/>
          <w:lang w:val="es-MX"/>
        </w:rPr>
        <w:t xml:space="preserve"> (año 2001) donde pasa un periodo corto y entra en contacto con artistas de la Tisch School of the Arts at NYU.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Alternando también su formación y colaboraciones de trabajo de Diseño en Madrid, donde colabora con la Agencia de Publicidad Econ en Madrid y con Olé Estudio en Madrid. Su formación informática y en las nuevas tecnologías aplicadas al Diseño Gráfico y Multimedia la realiza en Soft Diseño de Barcelona.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En Sevilla y en Madrid, su trayectoria sigue siendo fructífera. Se convierte en una de las primeras artistas multimedia y digital que desarrolla el arte por computadora en Andalucía, en los años 80. Y concretamente en Sevilla monta su estudio desde donde realiza su primer gran proyecto en el año 1990, una campaña institucional al Parlamento de Andalucía, recurrió a la formula que nunca ha abandonado: “Emplear el arte para comunicar.</w:t>
      </w:r>
      <w:r w:rsidRPr="00C67A37">
        <w:rPr>
          <w:rFonts w:ascii="Arial" w:hAnsi="Arial" w:cs="Arial"/>
          <w:b/>
          <w:i/>
          <w:lang w:val="es-MX"/>
        </w:rPr>
        <w:t>”No creo ningún tipo de diseño que no lleve ningún significado artístico</w:t>
      </w:r>
      <w:r w:rsidRPr="00C67A37">
        <w:rPr>
          <w:rFonts w:ascii="Arial" w:hAnsi="Arial" w:cs="Arial"/>
          <w:b/>
          <w:lang w:val="es-MX"/>
        </w:rPr>
        <w:t xml:space="preserve">”, </w:t>
      </w:r>
      <w:r w:rsidRPr="00C67A37">
        <w:rPr>
          <w:rFonts w:ascii="Arial" w:hAnsi="Arial" w:cs="Arial"/>
          <w:lang w:val="es-MX"/>
        </w:rPr>
        <w:t xml:space="preserve">de forma que sus proyectos </w:t>
      </w:r>
      <w:r w:rsidRPr="00C67A37">
        <w:rPr>
          <w:rFonts w:ascii="Arial" w:hAnsi="Arial" w:cs="Arial"/>
          <w:lang w:val="es-MX"/>
        </w:rPr>
        <w:lastRenderedPageBreak/>
        <w:t xml:space="preserve">por comerciales que sean, </w:t>
      </w:r>
      <w:r w:rsidRPr="00C67A37">
        <w:rPr>
          <w:rFonts w:ascii="Arial" w:hAnsi="Arial" w:cs="Arial"/>
          <w:b/>
          <w:i/>
          <w:lang w:val="es-MX"/>
        </w:rPr>
        <w:t>“tengan categoría de arte”</w:t>
      </w:r>
      <w:r w:rsidRPr="00C67A37">
        <w:rPr>
          <w:rFonts w:ascii="Arial" w:hAnsi="Arial" w:cs="Arial"/>
          <w:i/>
          <w:lang w:val="es-MX"/>
        </w:rPr>
        <w:t>.</w:t>
      </w:r>
      <w:r w:rsidRPr="00C67A37">
        <w:rPr>
          <w:rFonts w:ascii="Arial" w:hAnsi="Arial" w:cs="Arial"/>
          <w:lang w:val="es-MX"/>
        </w:rPr>
        <w:t xml:space="preserve"> (Publicado en Diario de Sevilla el 23.5.03).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w w:val="94"/>
          <w:lang w:val="es-MX"/>
        </w:rPr>
        <w:t>Trab</w:t>
      </w:r>
      <w:r w:rsidRPr="00C67A37">
        <w:rPr>
          <w:rFonts w:ascii="Arial" w:hAnsi="Arial" w:cs="Arial"/>
          <w:lang w:val="es-MX"/>
        </w:rPr>
        <w:t>aja para diferentes instituciones públicas y privadas nacionales e internacionales. Y como ilustradora y diseñadora multimedia de la Dirección de Comunicación e Imagen de la ONCE.</w:t>
      </w:r>
      <w:r w:rsidR="00F951B3">
        <w:rPr>
          <w:rFonts w:ascii="Arial" w:hAnsi="Arial" w:cs="Arial"/>
        </w:rPr>
        <w:t xml:space="preserve"> </w:t>
      </w:r>
    </w:p>
    <w:p w:rsidR="00894F75" w:rsidRPr="00C67A37" w:rsidRDefault="00894F75" w:rsidP="00F951B3">
      <w:pPr>
        <w:pStyle w:val="NormalWeb"/>
        <w:spacing w:after="120" w:line="360" w:lineRule="auto"/>
        <w:jc w:val="both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 xml:space="preserve">Desde los años 2004 al 2010 ha desempeñado el cargo de </w:t>
      </w:r>
      <w:r w:rsidRPr="00C67A37">
        <w:rPr>
          <w:rFonts w:ascii="Arial" w:hAnsi="Arial" w:cs="Arial"/>
          <w:b/>
          <w:lang w:val="es-MX"/>
        </w:rPr>
        <w:t xml:space="preserve">Responsable de Imagen e Innovación de Nuevas Tecnologías Aplicadas a la Comunicación </w:t>
      </w:r>
      <w:r w:rsidRPr="00C67A37">
        <w:rPr>
          <w:rFonts w:ascii="Arial" w:hAnsi="Arial" w:cs="Arial"/>
          <w:lang w:val="es-MX"/>
        </w:rPr>
        <w:t xml:space="preserve">del Área Hospitalaria Virgen Macarena. Consejería de Salud de la Junta de Andalucía. Siendo Directora y AURORA del proyecto de innovación tecnológica </w:t>
      </w:r>
      <w:r w:rsidRPr="00C67A37">
        <w:rPr>
          <w:rFonts w:ascii="Arial" w:hAnsi="Arial" w:cs="Arial"/>
          <w:b/>
          <w:lang w:val="es-MX"/>
        </w:rPr>
        <w:t>INVENIO</w:t>
      </w:r>
      <w:r w:rsidRPr="00C67A37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b/>
          <w:lang w:val="es-MX"/>
        </w:rPr>
        <w:t>(finalista en los premios FUNDETEC 2008).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Default="00220AB3" w:rsidP="00F951B3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Durante este periodo realiza el curso de Dirección de Imagen de Instituciones Sanitarias, Titulo que obtiene por la Escuela Andaluza de Salud Pública.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F951B3">
      <w:pPr>
        <w:pStyle w:val="NormalWeb"/>
        <w:spacing w:after="240" w:line="360" w:lineRule="auto"/>
        <w:jc w:val="both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 xml:space="preserve">Además continúa trabajando en su estudio de Sevilla como artista plástica donde desarrolla la pintura, la ilustración, el grabado y dibujo. Sin dejar de viajar para continuar su proceso formación e investigación, ampliando sus conocimientos artísticos en cursos en España y el extranjero, como los cursos desarrollados últimamente; </w:t>
      </w:r>
      <w:r w:rsidRPr="00C67A37">
        <w:rPr>
          <w:rFonts w:ascii="Arial" w:hAnsi="Arial" w:cs="Arial"/>
          <w:b/>
          <w:lang w:val="es-MX"/>
        </w:rPr>
        <w:t>Curso Superior de Pintura del Paisaje de Albarracín “Paisaje y arquitectura en el en el espacio pictórico”</w:t>
      </w:r>
      <w:r w:rsidRPr="00C67A37">
        <w:rPr>
          <w:rFonts w:ascii="Arial" w:hAnsi="Arial" w:cs="Arial"/>
          <w:lang w:val="es-MX"/>
        </w:rPr>
        <w:t xml:space="preserve"> Julio 2007 (Fundación Santa María de Albarracín). </w:t>
      </w:r>
      <w:r w:rsidRPr="00C67A37">
        <w:rPr>
          <w:rFonts w:ascii="Arial" w:hAnsi="Arial" w:cs="Arial"/>
          <w:b/>
          <w:lang w:val="es-MX"/>
        </w:rPr>
        <w:t>Curso de Acuarelas</w:t>
      </w:r>
      <w:r w:rsidR="00F951B3">
        <w:rPr>
          <w:rFonts w:ascii="Arial" w:hAnsi="Arial" w:cs="Arial"/>
          <w:b/>
          <w:lang w:val="es-MX"/>
        </w:rPr>
        <w:t xml:space="preserve"> </w:t>
      </w:r>
      <w:r w:rsidRPr="00C67A37">
        <w:rPr>
          <w:rFonts w:ascii="Arial" w:hAnsi="Arial" w:cs="Arial"/>
          <w:b/>
          <w:lang w:val="es-MX"/>
        </w:rPr>
        <w:t>(impartido por la acuarelista polaca Ewa Karpinska) en región de Las Landas (Francia),</w:t>
      </w:r>
      <w:r w:rsidRPr="00C67A37">
        <w:rPr>
          <w:rFonts w:ascii="Arial" w:hAnsi="Arial" w:cs="Arial"/>
          <w:lang w:val="es-MX"/>
        </w:rPr>
        <w:t xml:space="preserve"> Junio 2008. </w:t>
      </w:r>
      <w:r w:rsidRPr="00C67A37">
        <w:rPr>
          <w:rFonts w:ascii="Arial" w:hAnsi="Arial" w:cs="Arial"/>
          <w:b/>
          <w:lang w:val="es-MX"/>
        </w:rPr>
        <w:t>Taller de Pintura “La epidermis del mar”</w:t>
      </w:r>
      <w:r w:rsidRPr="00C67A37">
        <w:rPr>
          <w:rFonts w:ascii="Arial" w:hAnsi="Arial" w:cs="Arial"/>
          <w:lang w:val="es-MX"/>
        </w:rPr>
        <w:t xml:space="preserve"> Dirigido por el pintor Eduardo Sanz. </w:t>
      </w:r>
      <w:hyperlink r:id="rId7" w:history="1">
        <w:r w:rsidRPr="00C67A37">
          <w:rPr>
            <w:rStyle w:val="Hipervnculo"/>
            <w:rFonts w:ascii="Arial" w:hAnsi="Arial" w:cs="Arial"/>
            <w:b/>
            <w:color w:val="auto"/>
            <w:u w:val="none"/>
            <w:lang w:val="es-MX"/>
          </w:rPr>
          <w:t>UIMP - Universidad Internacional Menéndez Pelayo</w:t>
        </w:r>
      </w:hyperlink>
      <w:r w:rsidRPr="00C67A37">
        <w:rPr>
          <w:rFonts w:ascii="Arial" w:hAnsi="Arial" w:cs="Arial"/>
          <w:b/>
          <w:lang w:val="es-MX"/>
        </w:rPr>
        <w:t xml:space="preserve"> Santander, </w:t>
      </w:r>
      <w:r w:rsidRPr="00C67A37">
        <w:rPr>
          <w:rFonts w:ascii="Arial" w:hAnsi="Arial" w:cs="Arial"/>
          <w:lang w:val="es-MX"/>
        </w:rPr>
        <w:t>23-27 junio 2008.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b/>
          <w:lang w:val="es-MX"/>
        </w:rPr>
        <w:t>Periodo de desarrollo artístico en el “Bath Artists’ Studios”.</w:t>
      </w:r>
      <w:r w:rsidRPr="00C67A37">
        <w:rPr>
          <w:rFonts w:ascii="Arial" w:hAnsi="Arial" w:cs="Arial"/>
          <w:lang w:val="es-MX"/>
        </w:rPr>
        <w:t xml:space="preserve"> Ciudad de Bath (Inglaterra) Dibujo y pintura al desnudo. Julio 2009</w:t>
      </w:r>
      <w:r w:rsidR="00F951B3">
        <w:rPr>
          <w:rFonts w:ascii="Arial" w:hAnsi="Arial" w:cs="Arial"/>
          <w:lang w:val="es-MX"/>
        </w:rPr>
        <w:t xml:space="preserve"> </w:t>
      </w:r>
    </w:p>
    <w:p w:rsidR="00894F75" w:rsidRPr="003A6580" w:rsidRDefault="003A6580" w:rsidP="00F951B3">
      <w:p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3A6580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EXPOSICIONES</w:t>
      </w:r>
    </w:p>
    <w:p w:rsidR="00F368B0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ARTISTA INVITADA EN EXPOSICIÓN COLECTIVA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. </w:t>
      </w:r>
      <w:r w:rsidR="007A5E6A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Círculo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Mercantil. Sevilla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Enero 2011.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ITINERANTE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DE ARTE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“VER Y TOCAR”.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Inicio de la muestra Itinerante en el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Patio de Banderas del Ayuntamiento de Málaga. Marzo 2010. Organizado por el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Museo Tiflológico de ONCE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con piezas de cada una de las colecciones que forman parte de los fondos del museo. 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>EXPOSICIÓN</w:t>
      </w:r>
      <w:r w:rsidRPr="00F95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COLECTIVA DE PINTURAS Y DIBUJOS. </w:t>
      </w:r>
      <w:r w:rsidRPr="00F951B3">
        <w:rPr>
          <w:rFonts w:ascii="Arial" w:eastAsia="Times New Roman" w:hAnsi="Arial" w:cs="Arial"/>
          <w:bCs/>
          <w:sz w:val="24"/>
          <w:szCs w:val="24"/>
          <w:lang w:val="en-US" w:eastAsia="es-ES"/>
        </w:rPr>
        <w:t xml:space="preserve">Bath Artists' Studios. Bath. Inglaterra. </w:t>
      </w:r>
      <w:r w:rsidRPr="00F951B3">
        <w:rPr>
          <w:rFonts w:ascii="Arial" w:eastAsia="Times New Roman" w:hAnsi="Arial" w:cs="Arial"/>
          <w:bCs/>
          <w:sz w:val="24"/>
          <w:szCs w:val="24"/>
          <w:lang w:eastAsia="es-ES"/>
        </w:rPr>
        <w:t>Junio de 2009.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PINTURA. Centro de Arte Faro de Cabo Mayor. Santander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. 22 de agosto de 2008.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PINTURA. Lugar (Torre Blanca). Localidad Albarracín (Teruel).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Organizada por la Fundación Santa María de Albarracín (Teruel) Julio 2007.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EXPOSICION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INSTALACIÓN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"INGENIUM" en la I Bienal de Arte Contemporáneo Fundación Once (Madrid) Enero y Febrero </w:t>
      </w:r>
      <w:r w:rsidR="007A5E6A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2006.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Circulo de Bellas Artes de Madrid. Cerca de 40 artistas participan en una exposición poli sensorial donde el espectador disfruta de ella a través de todos los sentidos y no sólo del de la vista, como es habitual.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eastAsia="es-ES"/>
        </w:rPr>
        <w:t>INDIVIDUAL PINTURAS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: Museo Tiflológico ONCE. Madrid Mayo a Julio 2005.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Cuatro de las obras pasan a formar parte del fondo de la colección del Museo.</w:t>
      </w:r>
    </w:p>
    <w:p w:rsid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DE ARTE TECNOLÓGICO. INSTALACIÓN “INGENIUM”.</w:t>
      </w:r>
      <w:r w:rsid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Muestra “Otros Creadores: artes plásticas” Palacete de los Duques de Pastrana. Madrid, del 16 al 31 de Enero de 2003.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INDIVIDUAL: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7A5E6A" w:rsidRPr="00F951B3">
        <w:rPr>
          <w:rFonts w:ascii="Arial" w:eastAsia="Times New Roman" w:hAnsi="Arial" w:cs="Arial"/>
          <w:sz w:val="24"/>
          <w:szCs w:val="24"/>
          <w:lang w:val="es-MX" w:eastAsia="es-ES"/>
        </w:rPr>
        <w:t>Pinturas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, Aguadas y Video digital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Noviembre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de 2003. Sede Central de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RTVA. Isla de la Cartuja. Sevilla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INDIVIDUAL de 50 Aguadas originales para el libro “Con Otra Mirada”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Octubre de 2003. Circulo de Bellas Artes. Madrid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del 16 al 31 de Enero de 2003. Muestra: ITINERANTE POR ESPAÑA AÑO 2003 y 2004.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DE ARTE TECNOLÓGICO. INSTALACIÓN “INGENIUM”.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Festival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Mediaráma 2001. Centro Andaluz de Arte Contemporáneo. Sevilla. 2001</w:t>
      </w:r>
      <w:r w:rsidR="00936C69"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COLECTIVA DE PINTURAS, en Café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- Bar Tac- Tac. Sevilla. Septiembre. 2001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EXPOSICIÓN INDIVIDUAL DE PINTURAS, DIBUJO Y GRABADOS (RETROSPECTIVA). Torre de los </w:t>
      </w:r>
      <w:r w:rsidR="00936C69">
        <w:rPr>
          <w:rFonts w:ascii="Arial" w:eastAsia="Times New Roman" w:hAnsi="Arial" w:cs="Arial"/>
          <w:sz w:val="24"/>
          <w:szCs w:val="24"/>
          <w:lang w:val="es-MX" w:eastAsia="es-ES"/>
        </w:rPr>
        <w:t>Guzmanes de la Algaba (Sevilla).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Sevilla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. Marzo 2001. Exposición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retrospectiva de su obra en la que con casi cincuenta obras entre ellas grabados, dibujos y pinturas, donde tuvo muy buena acogida entre el público y notoriedad en la prensa local.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>EXPOSICIÓN COLECTIVA DE PINTURA. Galería El Pasaje. Sevilla Octubre 2000.</w:t>
      </w:r>
    </w:p>
    <w:p w:rsidR="00894F75" w:rsidRPr="006F5E9F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F5E9F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PINTURAS Y OBRA GRÁFICA.</w:t>
      </w:r>
      <w:r w:rsidR="00F951B3" w:rsidRPr="006F5E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6F5E9F">
        <w:rPr>
          <w:rFonts w:ascii="Arial" w:eastAsia="Times New Roman" w:hAnsi="Arial" w:cs="Arial"/>
          <w:sz w:val="24"/>
          <w:szCs w:val="24"/>
          <w:lang w:val="es-MX" w:eastAsia="es-ES"/>
        </w:rPr>
        <w:t>CAFÉ TAC-TAC. Sevilla Mayo y Junio del año 2000.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PINTURAS Y OBRA GRÁFICA.</w:t>
      </w:r>
      <w:r w:rsidR="00F951B3" w:rsidRP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Sevilla Mayo y Junio del año 2000.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OBRA GRÁFICA. ARTISTAS DE LA ASOCIACIÓN PARA EL ARTE Y LA CULTURA DE FLORENCIA. Florencia. Italia.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DE PINTURA COLECTIVA. Círculo de Bellas Artes de San Fernando. Cádiz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PINTURA PREMIO ATENEO DE SEVILLA. (Obra seleccionada).Ateneo de Sevilla.</w:t>
      </w:r>
    </w:p>
    <w:p w:rsidR="00894F75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OBRA GRAFICA, ARTISTAS DE LA ASOCIACION PARA EL ARTE Y LA CULTURA. Florencia. Italia.</w:t>
      </w:r>
    </w:p>
    <w:p w:rsid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PINTORES ANDALUCES.</w:t>
      </w:r>
      <w:r w:rsid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Hotel Macarena.</w:t>
      </w:r>
      <w:r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Sevilla.</w:t>
      </w:r>
    </w:p>
    <w:p w:rsid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COLECTIVA DE ARTISTAS.</w:t>
      </w:r>
      <w:r w:rsid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Instituto Hispano-Cubano.</w:t>
      </w:r>
      <w:r w:rsid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Excmo. Ayuntamiento de Sevilla.</w:t>
      </w:r>
    </w:p>
    <w:p w:rsid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EXPOSICIÓN DE ACUARELAS,</w:t>
      </w:r>
      <w:r w:rsid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Caja de Ahorros de Osuna.</w:t>
      </w:r>
      <w:r w:rsidR="00F951B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894F75" w:rsidRPr="00F951B3" w:rsidRDefault="00894F75" w:rsidP="006F5E9F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Excmo. Ayuntamiento de Osuna. Osuna. Sevilla.</w:t>
      </w:r>
    </w:p>
    <w:p w:rsidR="00F951B3" w:rsidRPr="00F951B3" w:rsidRDefault="00894F75" w:rsidP="006F5E9F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I MUESTRA DE ARTISTAS, ARTE 84.</w:t>
      </w:r>
    </w:p>
    <w:p w:rsidR="00F951B3" w:rsidRPr="00F951B3" w:rsidRDefault="00894F75" w:rsidP="006F5E9F">
      <w:pPr>
        <w:spacing w:after="24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F951B3">
        <w:rPr>
          <w:rFonts w:ascii="Arial" w:eastAsia="Times New Roman" w:hAnsi="Arial" w:cs="Arial"/>
          <w:sz w:val="24"/>
          <w:szCs w:val="24"/>
          <w:lang w:val="es-MX" w:eastAsia="es-ES"/>
        </w:rPr>
        <w:t>Facultad de Bellas Artes. Sevilla</w:t>
      </w:r>
      <w:r w:rsidR="00F951B3" w:rsidRPr="00F951B3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</w:p>
    <w:p w:rsidR="00894F75" w:rsidRPr="003A6580" w:rsidRDefault="003A6580" w:rsidP="006F5E9F">
      <w:p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3A6580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INSTALACIONES</w:t>
      </w:r>
    </w:p>
    <w:p w:rsidR="00F951B3" w:rsidRPr="00786128" w:rsidRDefault="00894F75" w:rsidP="00173489">
      <w:pPr>
        <w:pStyle w:val="Prrafodelista"/>
        <w:numPr>
          <w:ilvl w:val="0"/>
          <w:numId w:val="6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Instalación INGENIUM</w:t>
      </w:r>
      <w:r w:rsidR="00786128"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. </w:t>
      </w:r>
      <w:r w:rsidRPr="00786128">
        <w:rPr>
          <w:rFonts w:ascii="Arial" w:hAnsi="Arial" w:cs="Arial"/>
          <w:sz w:val="24"/>
          <w:szCs w:val="24"/>
        </w:rPr>
        <w:t>(© EULALIA CONDE) Todos los Derechos Reservados por la autora</w:t>
      </w:r>
      <w:r w:rsidR="00F951B3" w:rsidRPr="00786128">
        <w:rPr>
          <w:rFonts w:ascii="Arial" w:hAnsi="Arial" w:cs="Arial"/>
          <w:sz w:val="24"/>
          <w:szCs w:val="24"/>
        </w:rPr>
        <w:t xml:space="preserve"> </w:t>
      </w:r>
    </w:p>
    <w:p w:rsidR="00F951B3" w:rsidRDefault="00894F75" w:rsidP="00173489">
      <w:pPr>
        <w:pStyle w:val="NormalWeb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COMENTARIO DE LA ARTISTA SOBRE LA OBRA: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6F5E9F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La Instalación artística INGENIUM que he creado trata de conceptualizar: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6F5E9F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La importancia de la creación y del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 xml:space="preserve">ingenio artístico. Sin utilizar medios informáticos se han conseguido efectos que, aunque en apariencia puedan </w:t>
      </w:r>
      <w:r w:rsidRPr="00C67A37">
        <w:rPr>
          <w:rFonts w:ascii="Arial" w:hAnsi="Arial" w:cs="Arial"/>
        </w:rPr>
        <w:lastRenderedPageBreak/>
        <w:t>tratarse de creaciones digitales producidas por un software sofisticado en el tratamiento de imagen, han sido realizados con medios lejanos al ordenador, mediante una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idea creativa, el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ingenio humano, y con medios que logran burlarse de las altas tecnologías y le ganan el pulso en tiempo real.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6F5E9F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La importancia de la investigación artística para lograr la realización de esta obra. El artista debe conocer las herramientas de su tiempo, emplearlas y reírse de ellas. La risa es fruto del dominio.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6F5E9F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La importancia de la participación activa del espectador en esta instalación.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6F5E9F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 xml:space="preserve">El espectador es eje principal y necesario para llevarla a cabo, sin él no podría existir; en este caso su ojo, su iris, su pupila es el producto de la creación, es la obra en sí, así como la manipulación que el </w:t>
      </w:r>
      <w:r w:rsidR="007A5E6A" w:rsidRPr="00C67A37">
        <w:rPr>
          <w:rFonts w:ascii="Arial" w:hAnsi="Arial" w:cs="Arial"/>
        </w:rPr>
        <w:t>espectador realiza</w:t>
      </w:r>
      <w:r w:rsidRPr="00C67A37">
        <w:rPr>
          <w:rFonts w:ascii="Arial" w:hAnsi="Arial" w:cs="Arial"/>
        </w:rPr>
        <w:t xml:space="preserve"> con luz, mediante una linterna, para producir efectos artísticos. La importancia de la conceptualización de la obra. El espectador observa y a la vez se siente observado por él mismo.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C67A37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EL trabajo artístico interdisciplinario. La importancia en estos días de crear la necesidad de contar con herramientas, que no solo son las máquinas -también interviene el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factor humano,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solidario y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participativo en la obra del artista- es imprescindible. Hoy, más que nunca, es fundamental incorporar a proyectos artísticos la música, efectos técnicos, literarios, todos en una misma tarea, quedando fuera los objetivos de una sociedad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donde impera la comercialización. De este modo, nuestra sociedad se siente impotente ante este tipo de obra que difícilmente puede comprar o vender, permaneciendo sólo EL ARTE POR EL ARTE, y lográndose el concepto colectivo de grupo interdisciplinario bajo una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idea: TODOS PARA UNA OBRA.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786128">
      <w:pPr>
        <w:pStyle w:val="NormalWeb"/>
        <w:spacing w:after="240" w:line="360" w:lineRule="auto"/>
        <w:rPr>
          <w:rFonts w:ascii="Arial" w:hAnsi="Arial" w:cs="Arial"/>
        </w:rPr>
      </w:pPr>
      <w:r w:rsidRPr="00C67A37">
        <w:rPr>
          <w:rFonts w:ascii="Arial" w:hAnsi="Arial" w:cs="Arial"/>
        </w:rPr>
        <w:t>Eulalia Conde</w:t>
      </w:r>
      <w:r w:rsidR="00F951B3">
        <w:rPr>
          <w:rFonts w:ascii="Arial" w:hAnsi="Arial" w:cs="Arial"/>
        </w:rPr>
        <w:t xml:space="preserve"> </w:t>
      </w:r>
    </w:p>
    <w:p w:rsidR="00894F75" w:rsidRPr="00C67A37" w:rsidRDefault="007A5E6A" w:rsidP="009465B1">
      <w:pPr>
        <w:pStyle w:val="NormalWeb"/>
        <w:tabs>
          <w:tab w:val="left" w:pos="10206"/>
        </w:tabs>
        <w:spacing w:line="360" w:lineRule="auto"/>
        <w:rPr>
          <w:rFonts w:ascii="Arial" w:hAnsi="Arial" w:cs="Arial"/>
        </w:rPr>
      </w:pPr>
      <w:r w:rsidRPr="00C67A37">
        <w:rPr>
          <w:rFonts w:ascii="Arial" w:hAnsi="Arial" w:cs="Arial"/>
          <w:color w:val="000000"/>
          <w:w w:val="75"/>
        </w:rPr>
        <w:t>Ahora</w:t>
      </w:r>
      <w:r w:rsidR="00894F75" w:rsidRPr="00C67A37">
        <w:rPr>
          <w:rFonts w:ascii="Arial" w:hAnsi="Arial" w:cs="Arial"/>
          <w:color w:val="000000"/>
          <w:w w:val="75"/>
        </w:rPr>
        <w:t xml:space="preserve"> que nuestros ojos saben lo que ignoraban,...</w:t>
      </w:r>
    </w:p>
    <w:p w:rsidR="00894F75" w:rsidRPr="00C67A37" w:rsidRDefault="00894F75" w:rsidP="00C67A37">
      <w:pPr>
        <w:pStyle w:val="NormalWeb"/>
        <w:spacing w:after="120" w:line="360" w:lineRule="auto"/>
        <w:rPr>
          <w:rFonts w:ascii="Arial" w:hAnsi="Arial" w:cs="Arial"/>
        </w:rPr>
      </w:pPr>
      <w:r w:rsidRPr="00C67A37">
        <w:rPr>
          <w:rFonts w:ascii="Arial" w:hAnsi="Arial" w:cs="Arial"/>
          <w:color w:val="000000"/>
          <w:w w:val="75"/>
        </w:rPr>
        <w:t>abrid los vuestros al feliz engaño</w:t>
      </w:r>
    </w:p>
    <w:p w:rsidR="00F951B3" w:rsidRDefault="00894F75" w:rsidP="009465B1">
      <w:pPr>
        <w:pStyle w:val="NormalWeb"/>
        <w:spacing w:after="360" w:line="360" w:lineRule="auto"/>
        <w:rPr>
          <w:rFonts w:ascii="Arial" w:hAnsi="Arial" w:cs="Arial"/>
          <w:color w:val="000000"/>
        </w:rPr>
      </w:pPr>
      <w:r w:rsidRPr="00C67A37">
        <w:rPr>
          <w:rFonts w:ascii="Arial" w:hAnsi="Arial" w:cs="Arial"/>
          <w:color w:val="000000"/>
        </w:rPr>
        <w:t>Francisco Brines</w:t>
      </w:r>
      <w:r w:rsidR="00F951B3">
        <w:rPr>
          <w:rFonts w:ascii="Arial" w:hAnsi="Arial" w:cs="Arial"/>
          <w:color w:val="000000"/>
        </w:rPr>
        <w:t xml:space="preserve"> </w:t>
      </w:r>
    </w:p>
    <w:p w:rsidR="00F951B3" w:rsidRDefault="00F951B3" w:rsidP="00173489">
      <w:pPr>
        <w:pStyle w:val="separator"/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5C4034" w:rsidRPr="00C67A37">
        <w:rPr>
          <w:rFonts w:ascii="Arial" w:hAnsi="Arial" w:cs="Arial"/>
          <w:noProof/>
        </w:rPr>
        <w:drawing>
          <wp:inline distT="0" distB="0" distL="0" distR="0">
            <wp:extent cx="2173689" cy="1626862"/>
            <wp:effectExtent l="19050" t="0" r="0" b="0"/>
            <wp:docPr id="34" name="Imagen 1" descr="http://2.bp.blogspot.com/-WKuyqv17Pjo/T406TU01lRI/AAAAAAAAAjQ/lWjBUOYJ1aU/s320/eulalia1en+INGENIU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WKuyqv17Pjo/T406TU01lRI/AAAAAAAAAjQ/lWjBUOYJ1aU/s320/eulalia1en+INGENIU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178502" cy="163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034" w:rsidRPr="00C67A37">
        <w:rPr>
          <w:rFonts w:ascii="Arial" w:hAnsi="Arial" w:cs="Arial"/>
          <w:noProof/>
        </w:rPr>
        <w:drawing>
          <wp:inline distT="0" distB="0" distL="0" distR="0">
            <wp:extent cx="1301750" cy="974274"/>
            <wp:effectExtent l="19050" t="0" r="0" b="0"/>
            <wp:docPr id="33" name="Imagen 3" descr="http://2.bp.blogspot.com/-YYfO7E8uT0Q/T4p8a8qbV5I/AAAAAAAAAfI/Z4NgVkXTr78/s320/p%C3%BAblico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YYfO7E8uT0Q/T4p8a8qbV5I/AAAAAAAAAfI/Z4NgVkXTr78/s320/p%C3%BAblico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97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4F75" w:rsidRPr="00C67A37">
        <w:rPr>
          <w:rFonts w:ascii="Arial" w:hAnsi="Arial" w:cs="Arial"/>
          <w:noProof/>
          <w:color w:val="0000FF"/>
        </w:rPr>
        <w:drawing>
          <wp:inline distT="0" distB="0" distL="0" distR="0">
            <wp:extent cx="1320800" cy="988532"/>
            <wp:effectExtent l="19050" t="0" r="0" b="0"/>
            <wp:docPr id="5" name="Imagen 5" descr="http://2.bp.blogspot.com/-Q5FkEd_dsDw/T4p8kTTvLLI/AAAAAAAAAfY/OKzoFWgM-xU/s320/oj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Q5FkEd_dsDw/T4p8kTTvLLI/AAAAAAAAAfY/OKzoFWgM-xU/s320/oj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8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F951B3" w:rsidRPr="00786128" w:rsidRDefault="00786128" w:rsidP="00C67A37">
      <w:pPr>
        <w:pStyle w:val="Prrafode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Instalación EFFECTUS. </w:t>
      </w:r>
      <w:r w:rsidR="00894F75" w:rsidRPr="00786128">
        <w:rPr>
          <w:rFonts w:ascii="Arial" w:hAnsi="Arial" w:cs="Arial"/>
          <w:sz w:val="24"/>
          <w:szCs w:val="24"/>
        </w:rPr>
        <w:t>(© EULALIA CONDE) Todos los Derechos Reservados por la autora.</w:t>
      </w:r>
      <w:r w:rsidR="00F951B3" w:rsidRPr="00786128">
        <w:rPr>
          <w:rFonts w:ascii="Arial" w:hAnsi="Arial" w:cs="Arial"/>
          <w:sz w:val="24"/>
          <w:szCs w:val="24"/>
        </w:rPr>
        <w:t xml:space="preserve"> </w:t>
      </w:r>
    </w:p>
    <w:p w:rsidR="00F951B3" w:rsidRDefault="00894F75" w:rsidP="00C67A37">
      <w:pPr>
        <w:pStyle w:val="separator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La instalación de cara a la percepción del espectador actúa en dos entornos distintos situados en distintas salas pero unidos por el concepto global de la obra.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C67A37">
      <w:pPr>
        <w:pStyle w:val="separator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El espectador es observador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y observado sin conocer esta segunda acción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y pasa a formar parte de la obra como resultado final.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C67A37">
      <w:pPr>
        <w:pStyle w:val="NormalWeb"/>
        <w:spacing w:after="120" w:line="360" w:lineRule="auto"/>
        <w:jc w:val="center"/>
        <w:rPr>
          <w:rFonts w:ascii="Arial" w:hAnsi="Arial" w:cs="Arial"/>
        </w:rPr>
      </w:pPr>
      <w:r w:rsidRPr="00C67A37">
        <w:rPr>
          <w:rFonts w:ascii="Arial" w:hAnsi="Arial" w:cs="Arial"/>
          <w:noProof/>
        </w:rPr>
        <w:drawing>
          <wp:inline distT="0" distB="0" distL="0" distR="0">
            <wp:extent cx="2744942" cy="1751262"/>
            <wp:effectExtent l="19050" t="0" r="0" b="0"/>
            <wp:docPr id="15" name="Imagen 8" descr="http://3.bp.blogspot.com/-aupL2O7O7BQ/T4qPEU5JgHI/AAAAAAAAAfo/0n8YeMAz__I/s320/estancia1EFFECTUS+EULALIAC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aupL2O7O7BQ/T4qPEU5JgHI/AAAAAAAAAfo/0n8YeMAz__I/s320/estancia1EFFECTUS+EULALIAC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94" cy="175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1B3">
        <w:rPr>
          <w:rFonts w:ascii="Arial" w:hAnsi="Arial" w:cs="Arial"/>
        </w:rPr>
        <w:t xml:space="preserve"> </w:t>
      </w:r>
    </w:p>
    <w:p w:rsidR="00F951B3" w:rsidRDefault="00894F75" w:rsidP="009465B1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A través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de este juego visual, se establece una fusión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entre el espectador y la obra creando una obra artística de mayor riqueza expresiva y visual activa.</w:t>
      </w:r>
      <w:r w:rsidR="00F951B3">
        <w:rPr>
          <w:rFonts w:ascii="Arial" w:hAnsi="Arial" w:cs="Arial"/>
        </w:rPr>
        <w:t xml:space="preserve"> </w:t>
      </w:r>
    </w:p>
    <w:p w:rsidR="00F951B3" w:rsidRDefault="00894F75" w:rsidP="00C67A37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</w:rPr>
        <w:t>El espectador o espectadores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sirven como elementos de representación activo de la obra final. Los resultados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son siempre dinámicos, variable y cambiantes dependiendo de</w:t>
      </w:r>
      <w:r w:rsidR="00F951B3">
        <w:rPr>
          <w:rFonts w:ascii="Arial" w:hAnsi="Arial" w:cs="Arial"/>
        </w:rPr>
        <w:t xml:space="preserve"> </w:t>
      </w:r>
      <w:r w:rsidRPr="00C67A37">
        <w:rPr>
          <w:rFonts w:ascii="Arial" w:hAnsi="Arial" w:cs="Arial"/>
        </w:rPr>
        <w:t>estos elementos que produce el espectador o espectadores que interactúan en la obra, sin conocer que de ellos depende la obra en si.</w:t>
      </w:r>
      <w:r w:rsidR="00F951B3">
        <w:rPr>
          <w:rFonts w:ascii="Arial" w:hAnsi="Arial" w:cs="Arial"/>
        </w:rPr>
        <w:t xml:space="preserve"> </w:t>
      </w:r>
    </w:p>
    <w:p w:rsidR="00F951B3" w:rsidRPr="009465B1" w:rsidRDefault="00894F75" w:rsidP="009465B1">
      <w:pPr>
        <w:pStyle w:val="separator"/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9465B1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728758" cy="1740936"/>
            <wp:effectExtent l="19050" t="0" r="0" b="0"/>
            <wp:docPr id="9" name="Imagen 9" descr="http://2.bp.blogspot.com/-oeYRwreEYJ0/T4qQFK4Dk7I/AAAAAAAAAfw/FXDoX26-Bj8/s320/ESTANCIA2+EFFECTUS+EULALIA+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oeYRwreEYJ0/T4qQFK4Dk7I/AAAAAAAAAfw/FXDoX26-Bj8/s320/ESTANCIA2+EFFECTUS+EULALIA+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910" cy="174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5B1">
        <w:rPr>
          <w:rFonts w:ascii="Arial" w:hAnsi="Arial" w:cs="Arial"/>
          <w:sz w:val="20"/>
          <w:szCs w:val="20"/>
        </w:rPr>
        <w:t>© EULALIA CONDE</w:t>
      </w:r>
      <w:r w:rsidR="00F951B3" w:rsidRPr="009465B1">
        <w:rPr>
          <w:rFonts w:ascii="Arial" w:hAnsi="Arial" w:cs="Arial"/>
          <w:sz w:val="20"/>
          <w:szCs w:val="20"/>
        </w:rPr>
        <w:t xml:space="preserve"> </w:t>
      </w:r>
    </w:p>
    <w:p w:rsidR="00F951B3" w:rsidRPr="00786128" w:rsidRDefault="00793AF1" w:rsidP="00C67A37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lastRenderedPageBreak/>
        <w:t>Instalación Proyecto</w:t>
      </w:r>
      <w:r w:rsidR="00F951B3"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  <w:r w:rsidR="00786128"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MenteM. </w:t>
      </w:r>
      <w:r w:rsidRPr="00786128">
        <w:rPr>
          <w:rFonts w:ascii="Arial" w:hAnsi="Arial" w:cs="Arial"/>
          <w:sz w:val="24"/>
          <w:szCs w:val="24"/>
        </w:rPr>
        <w:t>(© EULALIA CONDE) Todos los Derechos Reservados por la autora.</w:t>
      </w:r>
      <w:r w:rsidR="00F951B3" w:rsidRPr="00786128">
        <w:rPr>
          <w:rFonts w:ascii="Arial" w:hAnsi="Arial" w:cs="Arial"/>
          <w:sz w:val="24"/>
          <w:szCs w:val="24"/>
        </w:rPr>
        <w:t xml:space="preserve"> </w:t>
      </w:r>
    </w:p>
    <w:p w:rsidR="00F951B3" w:rsidRDefault="00793AF1" w:rsidP="00786128">
      <w:pPr>
        <w:pStyle w:val="NormalWeb"/>
        <w:spacing w:after="120" w:line="360" w:lineRule="auto"/>
        <w:jc w:val="center"/>
        <w:rPr>
          <w:rFonts w:ascii="Arial" w:hAnsi="Arial" w:cs="Arial"/>
        </w:rPr>
      </w:pPr>
      <w:r w:rsidRPr="00C67A37">
        <w:rPr>
          <w:rFonts w:ascii="Arial" w:hAnsi="Arial" w:cs="Arial"/>
          <w:noProof/>
          <w:color w:val="0000FF"/>
        </w:rPr>
        <w:drawing>
          <wp:inline distT="0" distB="0" distL="0" distR="0">
            <wp:extent cx="3806825" cy="2575560"/>
            <wp:effectExtent l="19050" t="0" r="3175" b="0"/>
            <wp:docPr id="18" name="Imagen 11" descr="http://1.bp.blogspot.com/-0DZFEHlcwL8/T4sZJuWj6vI/AAAAAAAAAho/j7oM8v8WrOw/s400/2montaje+instalacion+multimedia+MENTEM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-0DZFEHlcwL8/T4sZJuWj6vI/AAAAAAAAAho/j7oM8v8WrOw/s400/2montaje+instalacion+multimedia+MENTEM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B3" w:rsidRDefault="00793AF1" w:rsidP="00C67A37">
      <w:pPr>
        <w:pStyle w:val="separator"/>
        <w:spacing w:after="120" w:line="360" w:lineRule="auto"/>
        <w:jc w:val="center"/>
        <w:rPr>
          <w:rFonts w:ascii="Arial" w:hAnsi="Arial" w:cs="Arial"/>
        </w:rPr>
      </w:pPr>
      <w:r w:rsidRPr="00C67A37">
        <w:rPr>
          <w:rFonts w:ascii="Arial" w:hAnsi="Arial" w:cs="Arial"/>
          <w:noProof/>
          <w:color w:val="0000FF"/>
        </w:rPr>
        <w:drawing>
          <wp:inline distT="0" distB="0" distL="0" distR="0">
            <wp:extent cx="3041650" cy="2071370"/>
            <wp:effectExtent l="19050" t="0" r="6350" b="0"/>
            <wp:docPr id="19" name="Imagen 12" descr="http://2.bp.blogspot.com/-fx7l-O95cF0/T4sZPCnrWUI/AAAAAAAAAhw/7PAjKnrfFIs/s320/montaje+instalacion+multimedia+MENTEM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2.bp.blogspot.com/-fx7l-O95cF0/T4sZPCnrWUI/AAAAAAAAAhw/7PAjKnrfFIs/s320/montaje+instalacion+multimedia+MENTE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1B3">
        <w:rPr>
          <w:rFonts w:ascii="Arial" w:hAnsi="Arial" w:cs="Arial"/>
        </w:rPr>
        <w:t xml:space="preserve"> </w:t>
      </w:r>
    </w:p>
    <w:p w:rsidR="00F951B3" w:rsidRPr="00F71ED1" w:rsidRDefault="00220AB3" w:rsidP="00173489">
      <w:pPr>
        <w:spacing w:before="720" w:after="120" w:line="360" w:lineRule="auto"/>
        <w:jc w:val="both"/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</w:pPr>
      <w:r w:rsidRPr="00F71ED1"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  <w:t>Eulalia Conde Artista Plástica</w:t>
      </w:r>
      <w:r w:rsidR="00F951B3" w:rsidRPr="00F71ED1"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  <w:t xml:space="preserve"> </w:t>
      </w:r>
    </w:p>
    <w:p w:rsidR="00F951B3" w:rsidRPr="009465B1" w:rsidRDefault="00220AB3" w:rsidP="009465B1">
      <w:pPr>
        <w:pStyle w:val="Prrafodelista"/>
        <w:numPr>
          <w:ilvl w:val="0"/>
          <w:numId w:val="4"/>
        </w:numPr>
        <w:spacing w:after="120" w:line="360" w:lineRule="auto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9465B1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Figuración</w:t>
      </w:r>
      <w:r w:rsidR="00F951B3" w:rsidRPr="009465B1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</w:p>
    <w:p w:rsidR="00F951B3" w:rsidRPr="00173489" w:rsidRDefault="00220AB3" w:rsidP="009465B1">
      <w:pPr>
        <w:pStyle w:val="NormalWeb"/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“…, me interesa fundamentalmente en mis cuadros la investigación del color y la expresividad de la obra, que puede ser serena o vigorosa, me dejo llevar mucho por la impronta…</w:t>
      </w:r>
      <w:r w:rsidR="006F5E9F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No utilizo dibujo previo, empleo siempre la pintura directa,</w:t>
      </w:r>
      <w:r w:rsidR="00F951B3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la mancha, con la que construyo la forma y el gesto expresivo…</w:t>
      </w:r>
      <w:r w:rsidR="006F5E9F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Tengo mucha facilidad para el dibujo, esto me permite investigar y aplicar con libertad el color al máximo, con el color construyo, calculo y busco hasta el final la armonía cromática del conjunto…</w:t>
      </w:r>
      <w:r w:rsidR="006F5E9F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No rechazo ni la figuración, ni la abstracción, solo me interesa expresar…</w:t>
      </w:r>
      <w:r w:rsidR="006F5E9F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.</w:t>
      </w:r>
      <w:r w:rsidR="00F951B3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Pinto con entera libertad, a veces lo que el lienzo en blanco me sugiere, otras aquello que me da la observación</w:t>
      </w:r>
      <w:r w:rsidR="00F951B3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de lo que me rodea y en otras ocasiones las imágenes o ideas que</w:t>
      </w:r>
      <w:r w:rsidR="00F951B3"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Style w:val="nfasis"/>
          <w:rFonts w:ascii="Arial" w:hAnsi="Arial" w:cs="Arial"/>
          <w:b/>
          <w:sz w:val="22"/>
          <w:szCs w:val="22"/>
          <w:lang w:val="es-MX"/>
        </w:rPr>
        <w:t>se asoman a mi mente”.</w:t>
      </w:r>
      <w:r w:rsidRPr="00173489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173489">
        <w:rPr>
          <w:rFonts w:ascii="Arial" w:hAnsi="Arial" w:cs="Arial"/>
          <w:sz w:val="22"/>
          <w:szCs w:val="22"/>
          <w:lang w:val="es-MX"/>
        </w:rPr>
        <w:t>(Eulalia Conde).</w:t>
      </w:r>
      <w:r w:rsidR="00F951B3" w:rsidRPr="00173489">
        <w:rPr>
          <w:rFonts w:ascii="Arial" w:hAnsi="Arial" w:cs="Arial"/>
          <w:sz w:val="22"/>
          <w:szCs w:val="22"/>
        </w:rPr>
        <w:t xml:space="preserve"> </w:t>
      </w:r>
    </w:p>
    <w:p w:rsidR="00F951B3" w:rsidRPr="009465B1" w:rsidRDefault="00220AB3" w:rsidP="009465B1">
      <w:pPr>
        <w:pStyle w:val="Prrafodelista"/>
        <w:numPr>
          <w:ilvl w:val="0"/>
          <w:numId w:val="4"/>
        </w:numPr>
        <w:spacing w:after="120" w:line="360" w:lineRule="auto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9465B1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lastRenderedPageBreak/>
        <w:t>De la Figuración a la Abstracción:</w:t>
      </w:r>
      <w:r w:rsidR="00F951B3" w:rsidRPr="009465B1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</w:p>
    <w:p w:rsidR="00F951B3" w:rsidRPr="00173489" w:rsidRDefault="00793AF1" w:rsidP="009465B1">
      <w:pPr>
        <w:pStyle w:val="NormalWeb"/>
        <w:spacing w:after="120" w:line="360" w:lineRule="auto"/>
        <w:jc w:val="both"/>
        <w:rPr>
          <w:rFonts w:ascii="Arial" w:hAnsi="Arial" w:cs="Arial"/>
          <w:lang w:val="es-MX"/>
        </w:rPr>
      </w:pPr>
      <w:r w:rsidRPr="00173489">
        <w:rPr>
          <w:rFonts w:ascii="Arial" w:hAnsi="Arial" w:cs="Arial"/>
          <w:lang w:val="es-MX"/>
        </w:rPr>
        <w:t xml:space="preserve">A partir del 2008 centra sus investigaciones plásticas en la abstracción, esta ruptura con la figuración </w:t>
      </w:r>
      <w:r w:rsidR="005C4034" w:rsidRPr="00173489">
        <w:rPr>
          <w:rFonts w:ascii="Arial" w:hAnsi="Arial" w:cs="Arial"/>
          <w:lang w:val="es-MX"/>
        </w:rPr>
        <w:t>abre</w:t>
      </w:r>
      <w:r w:rsidRPr="00173489">
        <w:rPr>
          <w:rFonts w:ascii="Arial" w:hAnsi="Arial" w:cs="Arial"/>
          <w:lang w:val="es-MX"/>
        </w:rPr>
        <w:t xml:space="preserve"> un nuevo y apasion</w:t>
      </w:r>
      <w:r w:rsidR="005C4034" w:rsidRPr="00173489">
        <w:rPr>
          <w:rFonts w:ascii="Arial" w:hAnsi="Arial" w:cs="Arial"/>
          <w:lang w:val="es-MX"/>
        </w:rPr>
        <w:t>ante camino como artista. Dedicándose su desarrollo profesional en esta materia.</w:t>
      </w:r>
      <w:r w:rsidR="00F951B3" w:rsidRPr="00173489">
        <w:rPr>
          <w:rFonts w:ascii="Arial" w:hAnsi="Arial" w:cs="Arial"/>
          <w:lang w:val="es-MX"/>
        </w:rPr>
        <w:t xml:space="preserve"> </w:t>
      </w:r>
    </w:p>
    <w:p w:rsidR="00F951B3" w:rsidRPr="00173489" w:rsidRDefault="00793AF1" w:rsidP="00786128">
      <w:pPr>
        <w:pStyle w:val="NormalWeb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73489">
        <w:rPr>
          <w:rStyle w:val="Textoennegrita"/>
          <w:rFonts w:ascii="Arial" w:hAnsi="Arial" w:cs="Arial"/>
          <w:i/>
          <w:iCs/>
          <w:sz w:val="22"/>
          <w:szCs w:val="22"/>
          <w:lang w:val="es-MX"/>
        </w:rPr>
        <w:t>“</w:t>
      </w:r>
      <w:r w:rsidR="00220AB3" w:rsidRPr="00173489">
        <w:rPr>
          <w:rStyle w:val="Textoennegrita"/>
          <w:rFonts w:ascii="Arial" w:hAnsi="Arial" w:cs="Arial"/>
          <w:i/>
          <w:iCs/>
          <w:sz w:val="22"/>
          <w:szCs w:val="22"/>
          <w:lang w:val="es-MX"/>
        </w:rPr>
        <w:t>En</w:t>
      </w:r>
      <w:r w:rsidR="00F951B3" w:rsidRPr="00173489">
        <w:rPr>
          <w:rStyle w:val="Textoennegrita"/>
          <w:rFonts w:ascii="Arial" w:hAnsi="Arial" w:cs="Arial"/>
          <w:i/>
          <w:iCs/>
          <w:sz w:val="22"/>
          <w:szCs w:val="22"/>
          <w:lang w:val="es-MX"/>
        </w:rPr>
        <w:t xml:space="preserve"> </w:t>
      </w:r>
      <w:r w:rsidR="00220AB3" w:rsidRPr="00173489">
        <w:rPr>
          <w:rStyle w:val="Textoennegrita"/>
          <w:rFonts w:ascii="Arial" w:hAnsi="Arial" w:cs="Arial"/>
          <w:i/>
          <w:iCs/>
          <w:sz w:val="22"/>
          <w:szCs w:val="22"/>
          <w:lang w:val="es-MX"/>
        </w:rPr>
        <w:t>la actualidad investigo la abstracción informal y expresionista, basado en estructuras fractales, generadas tanto por donde la pintura se escurre (diferencias en la anchura de las gotas y regueros) como por la configuración geométrica que siguen los regueros que se derraman y las manchas espontáneas e informales en mi vuelo alrededor del cuadro</w:t>
      </w:r>
      <w:r w:rsidRPr="00173489">
        <w:rPr>
          <w:rStyle w:val="Textoennegrita"/>
          <w:rFonts w:ascii="Arial" w:hAnsi="Arial" w:cs="Arial"/>
          <w:i/>
          <w:iCs/>
          <w:sz w:val="22"/>
          <w:szCs w:val="22"/>
          <w:lang w:val="es-MX"/>
        </w:rPr>
        <w:t>”</w:t>
      </w:r>
      <w:r w:rsidR="00220AB3" w:rsidRPr="00173489">
        <w:rPr>
          <w:rStyle w:val="nfasis"/>
          <w:rFonts w:ascii="Arial" w:hAnsi="Arial" w:cs="Arial"/>
          <w:sz w:val="22"/>
          <w:szCs w:val="22"/>
          <w:lang w:val="es-MX"/>
        </w:rPr>
        <w:t>.</w:t>
      </w:r>
      <w:r w:rsidR="00220AB3" w:rsidRPr="00173489">
        <w:rPr>
          <w:rFonts w:ascii="Arial" w:hAnsi="Arial" w:cs="Arial"/>
          <w:sz w:val="22"/>
          <w:szCs w:val="22"/>
          <w:lang w:val="es-MX"/>
        </w:rPr>
        <w:t xml:space="preserve"> </w:t>
      </w:r>
      <w:r w:rsidR="00173489" w:rsidRPr="00173489">
        <w:rPr>
          <w:rFonts w:ascii="Arial" w:hAnsi="Arial" w:cs="Arial"/>
          <w:sz w:val="22"/>
          <w:szCs w:val="22"/>
          <w:lang w:val="es-MX"/>
        </w:rPr>
        <w:t>(</w:t>
      </w:r>
      <w:r w:rsidR="00220AB3" w:rsidRPr="00173489">
        <w:rPr>
          <w:rFonts w:ascii="Arial" w:hAnsi="Arial" w:cs="Arial"/>
          <w:sz w:val="22"/>
          <w:szCs w:val="22"/>
          <w:lang w:val="es-MX"/>
        </w:rPr>
        <w:t>Eulalia Conde. 2011)</w:t>
      </w:r>
      <w:r w:rsidR="00F951B3" w:rsidRPr="00173489">
        <w:rPr>
          <w:rFonts w:ascii="Arial" w:hAnsi="Arial" w:cs="Arial"/>
          <w:sz w:val="22"/>
          <w:szCs w:val="22"/>
        </w:rPr>
        <w:t xml:space="preserve"> </w:t>
      </w:r>
    </w:p>
    <w:p w:rsidR="00F951B3" w:rsidRPr="00F71ED1" w:rsidRDefault="00F368B0" w:rsidP="00786128">
      <w:p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</w:pPr>
      <w:r w:rsidRPr="00F71ED1"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  <w:t>Eulalia Conde Artista Multimedia- Diseñadora</w:t>
      </w:r>
      <w:r w:rsidR="00F951B3" w:rsidRPr="00F71ED1">
        <w:rPr>
          <w:rFonts w:ascii="Arial" w:eastAsia="Times New Roman" w:hAnsi="Arial" w:cs="Arial"/>
          <w:b/>
          <w:color w:val="993300"/>
          <w:sz w:val="28"/>
          <w:szCs w:val="28"/>
          <w:lang w:eastAsia="es-ES_tradnl"/>
        </w:rPr>
        <w:t xml:space="preserve"> </w:t>
      </w:r>
    </w:p>
    <w:p w:rsidR="00F951B3" w:rsidRDefault="00F368B0" w:rsidP="00173489">
      <w:pPr>
        <w:pStyle w:val="NormalWeb"/>
        <w:spacing w:after="120" w:line="360" w:lineRule="auto"/>
        <w:rPr>
          <w:rFonts w:ascii="Arial" w:hAnsi="Arial" w:cs="Arial"/>
        </w:rPr>
      </w:pPr>
      <w:r w:rsidRPr="00173489">
        <w:rPr>
          <w:rStyle w:val="nfasis"/>
          <w:rFonts w:ascii="Arial" w:hAnsi="Arial" w:cs="Arial"/>
          <w:b/>
          <w:sz w:val="22"/>
          <w:szCs w:val="22"/>
        </w:rPr>
        <w:t>“</w:t>
      </w:r>
      <w:r w:rsidR="00786128" w:rsidRPr="00173489">
        <w:rPr>
          <w:rStyle w:val="nfasis"/>
          <w:rFonts w:ascii="Arial" w:hAnsi="Arial" w:cs="Arial"/>
          <w:b/>
          <w:sz w:val="22"/>
          <w:szCs w:val="22"/>
        </w:rPr>
        <w:t>...</w:t>
      </w:r>
      <w:r w:rsidRPr="00173489">
        <w:rPr>
          <w:rStyle w:val="nfasis"/>
          <w:rFonts w:ascii="Arial" w:hAnsi="Arial" w:cs="Arial"/>
          <w:b/>
          <w:sz w:val="22"/>
          <w:szCs w:val="22"/>
        </w:rPr>
        <w:t>estoy segura que si Picasso hoy tuviera la herramienta digital, seguro, seguro, que estaría utilizándola también”.</w:t>
      </w:r>
      <w:r w:rsidRPr="00173489">
        <w:rPr>
          <w:rFonts w:ascii="Arial" w:hAnsi="Arial" w:cs="Arial"/>
          <w:b/>
          <w:sz w:val="22"/>
          <w:szCs w:val="22"/>
        </w:rPr>
        <w:t xml:space="preserve"> </w:t>
      </w:r>
      <w:r w:rsidR="00173489">
        <w:rPr>
          <w:rFonts w:ascii="Arial" w:hAnsi="Arial" w:cs="Arial"/>
          <w:b/>
          <w:sz w:val="22"/>
          <w:szCs w:val="22"/>
        </w:rPr>
        <w:t>(</w:t>
      </w:r>
      <w:r w:rsidRPr="00C67A37">
        <w:rPr>
          <w:rFonts w:ascii="Arial" w:hAnsi="Arial" w:cs="Arial"/>
        </w:rPr>
        <w:t>Eulalia Conde</w:t>
      </w:r>
      <w:r w:rsidR="00173489">
        <w:rPr>
          <w:rFonts w:ascii="Arial" w:hAnsi="Arial" w:cs="Arial"/>
        </w:rPr>
        <w:t>).</w:t>
      </w:r>
    </w:p>
    <w:p w:rsidR="00F951B3" w:rsidRDefault="00F368B0" w:rsidP="00786128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Eulalia Conde ha evolucionado de manera que si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lang w:val="es-MX"/>
        </w:rPr>
        <w:t xml:space="preserve">en su fase inicial su trabajo fue casi exclusivamente de diseño gráfico </w:t>
      </w:r>
      <w:r w:rsidR="00220AB3" w:rsidRPr="00C67A37">
        <w:rPr>
          <w:rFonts w:ascii="Arial" w:hAnsi="Arial" w:cs="Arial"/>
          <w:lang w:val="es-MX"/>
        </w:rPr>
        <w:t>trabajando numerosas de Campañas de Publicidad, y el dibujo</w:t>
      </w:r>
      <w:r w:rsidR="00793AF1" w:rsidRPr="00C67A37">
        <w:rPr>
          <w:rFonts w:ascii="Arial" w:hAnsi="Arial" w:cs="Arial"/>
          <w:lang w:val="es-MX"/>
        </w:rPr>
        <w:t>,</w:t>
      </w:r>
      <w:r w:rsidR="00220AB3" w:rsidRPr="00C67A37">
        <w:rPr>
          <w:rFonts w:ascii="Arial" w:hAnsi="Arial" w:cs="Arial"/>
          <w:lang w:val="es-MX"/>
        </w:rPr>
        <w:t xml:space="preserve"> grabado</w:t>
      </w:r>
      <w:r w:rsidR="00793AF1" w:rsidRPr="00C67A37">
        <w:rPr>
          <w:rFonts w:ascii="Arial" w:hAnsi="Arial" w:cs="Arial"/>
          <w:lang w:val="es-MX"/>
        </w:rPr>
        <w:t xml:space="preserve"> y la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lang w:val="es-MX"/>
        </w:rPr>
        <w:t xml:space="preserve">pintura, posteriormente se incrementó con ampliación al diseño multimedia. En la actualidad, está en fase de maduración creativa e incorpora la </w:t>
      </w:r>
      <w:r w:rsidRPr="00C67A37">
        <w:rPr>
          <w:rStyle w:val="Textoennegrita"/>
          <w:rFonts w:ascii="Arial" w:hAnsi="Arial" w:cs="Arial"/>
          <w:lang w:val="es-MX"/>
        </w:rPr>
        <w:t>CREACIÓN ARTÍSTICA MULTIMEDIA</w:t>
      </w:r>
      <w:r w:rsidRPr="00C67A37">
        <w:rPr>
          <w:rFonts w:ascii="Arial" w:hAnsi="Arial" w:cs="Arial"/>
          <w:lang w:val="es-MX"/>
        </w:rPr>
        <w:t xml:space="preserve">, con propuestas y desarrollo de creaciones y montajes de </w:t>
      </w:r>
      <w:r w:rsidRPr="00C67A37">
        <w:rPr>
          <w:rFonts w:ascii="Arial" w:hAnsi="Arial" w:cs="Arial"/>
          <w:b/>
          <w:lang w:val="es-MX"/>
        </w:rPr>
        <w:t>INSTALACIONES ARTISTICAS DIGITALES Y MULTIMEDIA</w:t>
      </w:r>
      <w:r w:rsidRPr="00C67A37">
        <w:rPr>
          <w:rFonts w:ascii="Arial" w:hAnsi="Arial" w:cs="Arial"/>
          <w:lang w:val="es-MX"/>
        </w:rPr>
        <w:t>, utilizando como soporte los más avanzados medios en las nuevas tecnologías artísticas.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Default="00F368B0" w:rsidP="00786128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Este proceso provoca la aparición de trabajo periférico alrededor de su estudio, que en forma de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lang w:val="es-MX"/>
        </w:rPr>
        <w:t>artistas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lang w:val="es-MX"/>
        </w:rPr>
        <w:t>crea trabajos específicos conjuntamente con programación informática, redacción y guión, realización, composición musical, investigación, producción, etc...,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Default="00F368B0" w:rsidP="00786128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>De esta manera con las nuevas tecnologías y la creación como ejes fundamentales de sus obras, además de la pintura, la artista se encuentra en un estado de maduración y al mismo tiempo de evolución artística.</w:t>
      </w:r>
      <w:r w:rsidR="00F951B3">
        <w:rPr>
          <w:rFonts w:ascii="Arial" w:hAnsi="Arial" w:cs="Arial"/>
        </w:rPr>
        <w:t xml:space="preserve"> </w:t>
      </w:r>
    </w:p>
    <w:p w:rsidR="00F951B3" w:rsidRDefault="00F368B0" w:rsidP="00786128">
      <w:pPr>
        <w:pStyle w:val="NormalWeb"/>
        <w:spacing w:after="120" w:line="360" w:lineRule="auto"/>
        <w:jc w:val="both"/>
        <w:rPr>
          <w:rFonts w:ascii="Arial" w:hAnsi="Arial" w:cs="Arial"/>
        </w:rPr>
      </w:pPr>
      <w:r w:rsidRPr="00C67A37">
        <w:rPr>
          <w:rFonts w:ascii="Arial" w:hAnsi="Arial" w:cs="Arial"/>
          <w:lang w:val="es-MX"/>
        </w:rPr>
        <w:t xml:space="preserve">Con lo anterior se puede concluir que su objetivo fundamental es: </w:t>
      </w:r>
      <w:r w:rsidRPr="00C67A37">
        <w:rPr>
          <w:rFonts w:ascii="Arial" w:hAnsi="Arial" w:cs="Arial"/>
          <w:i/>
          <w:lang w:val="es-MX"/>
        </w:rPr>
        <w:t xml:space="preserve">el conocimiento, </w:t>
      </w:r>
      <w:r w:rsidRPr="00C67A37">
        <w:rPr>
          <w:rFonts w:ascii="Arial" w:hAnsi="Arial" w:cs="Arial"/>
          <w:lang w:val="es-MX"/>
        </w:rPr>
        <w:t>el cual provoca el aseguramiento en la calidad final en sus producciones, que consiste en promover la capacidad intelectual de todas las áreas y personas participan activamente en el desarrollo de sus proyectos, mediante el proceso de formación continuo al ritmo que las nuevas tecnologías obligan.</w:t>
      </w:r>
      <w:r w:rsidR="00F951B3">
        <w:rPr>
          <w:rFonts w:ascii="Arial" w:hAnsi="Arial" w:cs="Arial"/>
        </w:rPr>
        <w:t xml:space="preserve"> </w:t>
      </w:r>
    </w:p>
    <w:p w:rsidR="00F951B3" w:rsidRPr="003A6580" w:rsidRDefault="003A6580" w:rsidP="00786128">
      <w:p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3A6580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lastRenderedPageBreak/>
        <w:t xml:space="preserve">TRABAJOS MULTIMEDIA: EULALIA CONDE </w:t>
      </w:r>
    </w:p>
    <w:p w:rsidR="00F951B3" w:rsidRPr="00786128" w:rsidRDefault="00F368B0" w:rsidP="00786128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CDS- ROM</w:t>
      </w:r>
      <w:r w:rsidR="00F951B3"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  <w:r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INTERACTIVOS:</w:t>
      </w:r>
      <w:r w:rsidR="00F951B3" w:rsidRPr="00786128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</w:p>
    <w:p w:rsidR="00F951B3" w:rsidRDefault="00F368B0" w:rsidP="00EB24D9">
      <w:pPr>
        <w:pStyle w:val="NormalWeb"/>
        <w:numPr>
          <w:ilvl w:val="0"/>
          <w:numId w:val="7"/>
        </w:numPr>
        <w:spacing w:line="360" w:lineRule="auto"/>
        <w:ind w:left="567" w:hanging="210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Atención Pastillas. Comisionado para la Droga. Junta de Andalucía.</w:t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C67A37" w:rsidRDefault="00F368B0" w:rsidP="00EB24D9">
      <w:pPr>
        <w:pStyle w:val="NormalWeb"/>
        <w:numPr>
          <w:ilvl w:val="0"/>
          <w:numId w:val="7"/>
        </w:numPr>
        <w:spacing w:line="360" w:lineRule="auto"/>
        <w:ind w:left="567" w:hanging="20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Clausuras. Monasterios y Conventos de Cádiz. Bienes Muebles e Inmuebles.</w:t>
      </w:r>
    </w:p>
    <w:p w:rsidR="00F951B3" w:rsidRDefault="00F368B0" w:rsidP="00EB24D9">
      <w:pPr>
        <w:pStyle w:val="NormalWeb"/>
        <w:spacing w:line="360" w:lineRule="auto"/>
        <w:ind w:left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Instituto Andaluz de Patrimonio Histórico. Junta de Andalucía.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Pr="00EB24D9" w:rsidRDefault="00F368B0" w:rsidP="006F5E9F">
      <w:pPr>
        <w:pStyle w:val="NormalWeb"/>
        <w:numPr>
          <w:ilvl w:val="0"/>
          <w:numId w:val="7"/>
        </w:numPr>
        <w:spacing w:after="120" w:line="360" w:lineRule="auto"/>
        <w:ind w:left="567" w:hanging="210"/>
        <w:jc w:val="both"/>
        <w:rPr>
          <w:rFonts w:ascii="Arial" w:hAnsi="Arial" w:cs="Arial"/>
          <w:lang w:val="es-MX"/>
        </w:rPr>
      </w:pPr>
      <w:r w:rsidRPr="00EB24D9">
        <w:rPr>
          <w:rFonts w:ascii="Arial" w:hAnsi="Arial" w:cs="Arial"/>
          <w:lang w:val="es-MX"/>
        </w:rPr>
        <w:t>Laboratorio del Paisaje. Ciudades Baelo Claudia (España), Cortona (Italia)</w:t>
      </w:r>
      <w:r w:rsidR="00EB24D9" w:rsidRPr="00EB24D9">
        <w:rPr>
          <w:rFonts w:ascii="Arial" w:hAnsi="Arial" w:cs="Arial"/>
          <w:lang w:val="es-MX"/>
        </w:rPr>
        <w:t xml:space="preserve"> </w:t>
      </w:r>
      <w:r w:rsidRPr="00EB24D9">
        <w:rPr>
          <w:rFonts w:ascii="Arial" w:hAnsi="Arial" w:cs="Arial"/>
          <w:lang w:val="es-MX"/>
        </w:rPr>
        <w:t>Mirobriga (Portugal) y Tesalónica (Grecia) Instituto Andaluz de Patrimonio</w:t>
      </w:r>
      <w:r w:rsidR="00EB24D9" w:rsidRPr="00EB24D9">
        <w:rPr>
          <w:rFonts w:ascii="Arial" w:hAnsi="Arial" w:cs="Arial"/>
          <w:lang w:val="es-MX"/>
        </w:rPr>
        <w:t xml:space="preserve"> </w:t>
      </w:r>
      <w:r w:rsidRPr="00EB24D9">
        <w:rPr>
          <w:rFonts w:ascii="Arial" w:hAnsi="Arial" w:cs="Arial"/>
          <w:lang w:val="es-MX"/>
        </w:rPr>
        <w:t>Histórico. Consejería de</w:t>
      </w:r>
      <w:r w:rsidR="00F951B3" w:rsidRPr="00EB24D9">
        <w:rPr>
          <w:rFonts w:ascii="Arial" w:hAnsi="Arial" w:cs="Arial"/>
          <w:lang w:val="es-MX"/>
        </w:rPr>
        <w:t xml:space="preserve"> </w:t>
      </w:r>
      <w:r w:rsidRPr="00EB24D9">
        <w:rPr>
          <w:rFonts w:ascii="Arial" w:hAnsi="Arial" w:cs="Arial"/>
          <w:lang w:val="es-MX"/>
        </w:rPr>
        <w:t>Cultura. Junta de Andalucía</w:t>
      </w:r>
      <w:r w:rsidR="00F951B3" w:rsidRPr="00EB24D9">
        <w:rPr>
          <w:rFonts w:ascii="Arial" w:hAnsi="Arial" w:cs="Arial"/>
          <w:lang w:val="es-MX"/>
        </w:rPr>
        <w:t xml:space="preserve"> </w:t>
      </w:r>
      <w:r w:rsidRPr="00EB24D9">
        <w:rPr>
          <w:rFonts w:ascii="Arial" w:hAnsi="Arial" w:cs="Arial"/>
          <w:lang w:val="es-MX"/>
        </w:rPr>
        <w:t>y Comunidad</w:t>
      </w:r>
      <w:r w:rsidR="00EB24D9" w:rsidRPr="00EB24D9">
        <w:rPr>
          <w:rFonts w:ascii="Arial" w:hAnsi="Arial" w:cs="Arial"/>
          <w:lang w:val="es-MX"/>
        </w:rPr>
        <w:t xml:space="preserve"> </w:t>
      </w:r>
      <w:r w:rsidRPr="00EB24D9">
        <w:rPr>
          <w:rFonts w:ascii="Arial" w:hAnsi="Arial" w:cs="Arial"/>
          <w:lang w:val="es-MX"/>
        </w:rPr>
        <w:t>Europea.</w:t>
      </w:r>
      <w:r w:rsidR="00F951B3" w:rsidRPr="00EB24D9">
        <w:rPr>
          <w:rFonts w:ascii="Arial" w:hAnsi="Arial" w:cs="Arial"/>
          <w:lang w:val="es-MX"/>
        </w:rPr>
        <w:t xml:space="preserve"> </w:t>
      </w:r>
    </w:p>
    <w:p w:rsidR="00F951B3" w:rsidRDefault="00F368B0" w:rsidP="006F5E9F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Museo Virtual: Eulalia Conde</w:t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C67A37" w:rsidRDefault="006F5E9F" w:rsidP="006F5E9F">
      <w:pPr>
        <w:pStyle w:val="NormalWeb"/>
        <w:numPr>
          <w:ilvl w:val="0"/>
          <w:numId w:val="7"/>
        </w:numPr>
        <w:spacing w:line="360" w:lineRule="auto"/>
        <w:ind w:left="567" w:hanging="2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</w:t>
      </w:r>
      <w:r w:rsidR="00F368B0" w:rsidRPr="00C67A37">
        <w:rPr>
          <w:rFonts w:ascii="Arial" w:hAnsi="Arial" w:cs="Arial"/>
          <w:lang w:val="es-MX"/>
        </w:rPr>
        <w:t xml:space="preserve">nstitucional de la Organización Nacional de Ciegos Españoles, ONCE. </w:t>
      </w:r>
    </w:p>
    <w:p w:rsidR="00F951B3" w:rsidRDefault="00F368B0" w:rsidP="006F5E9F">
      <w:pPr>
        <w:pStyle w:val="NormalWeb"/>
        <w:spacing w:after="240"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Presentado en el Parlamento Europeo (ONCE- EUROPA)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Pr="006F5E9F" w:rsidRDefault="00F368B0" w:rsidP="006F5E9F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6F5E9F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VIDEOS- DVD:</w:t>
      </w:r>
      <w:r w:rsidR="00F951B3" w:rsidRPr="006F5E9F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 xml:space="preserve"> </w:t>
      </w:r>
    </w:p>
    <w:p w:rsidR="00F368B0" w:rsidRPr="00C67A37" w:rsidRDefault="00F368B0" w:rsidP="006F5E9F">
      <w:pPr>
        <w:pStyle w:val="NormalWeb"/>
        <w:numPr>
          <w:ilvl w:val="0"/>
          <w:numId w:val="7"/>
        </w:numPr>
        <w:spacing w:line="360" w:lineRule="auto"/>
        <w:ind w:left="567" w:hanging="210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Película dirección y realización</w:t>
      </w:r>
      <w:r w:rsidR="006F5E9F">
        <w:rPr>
          <w:rFonts w:ascii="Arial" w:hAnsi="Arial" w:cs="Arial"/>
          <w:lang w:val="es-MX"/>
        </w:rPr>
        <w:t xml:space="preserve"> de dibujos originales animados</w:t>
      </w:r>
    </w:p>
    <w:p w:rsidR="00F951B3" w:rsidRDefault="00F368B0" w:rsidP="006F5E9F">
      <w:pPr>
        <w:pStyle w:val="NormalWeb"/>
        <w:spacing w:after="120"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Atención Pastillas (20”)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Default="00F368B0" w:rsidP="00C67A37">
      <w:pPr>
        <w:pStyle w:val="separator"/>
        <w:spacing w:after="120" w:line="360" w:lineRule="auto"/>
        <w:ind w:firstLine="708"/>
        <w:jc w:val="center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noProof/>
        </w:rPr>
        <w:drawing>
          <wp:inline distT="0" distB="0" distL="0" distR="0">
            <wp:extent cx="2613727" cy="1960296"/>
            <wp:effectExtent l="19050" t="0" r="0" b="0"/>
            <wp:docPr id="29" name="Imagen 29" descr="http://4.bp.blogspot.com/--fm8QqROTqw/T4sEyeulfOI/AAAAAAAAAg4/K4ve72vphCg/s320/2+EN+STAND+EULALIA+CONDE+FIDEM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4.bp.blogspot.com/--fm8QqROTqw/T4sEyeulfOI/AAAAAAAAAg4/K4ve72vphCg/s320/2+EN+STAND+EULALIA+CONDE+FIDEM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50" cy="196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C67A37" w:rsidRDefault="00F368B0" w:rsidP="00C67A37">
      <w:pPr>
        <w:pStyle w:val="separator"/>
        <w:spacing w:after="120" w:line="360" w:lineRule="auto"/>
        <w:ind w:firstLine="708"/>
        <w:jc w:val="center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noProof/>
        </w:rPr>
        <w:drawing>
          <wp:inline distT="0" distB="0" distL="0" distR="0">
            <wp:extent cx="1890334" cy="2520444"/>
            <wp:effectExtent l="19050" t="0" r="0" b="0"/>
            <wp:docPr id="30" name="Imagen 30" descr="http://3.bp.blogspot.com/-8Aq-5mH7eEQ/T4sE5l_1t5I/AAAAAAAAAhA/R5cgsEBi-ls/s320/1+EN+STAND+EULALIA+CONDE+FIDEM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3.bp.blogspot.com/-8Aq-5mH7eEQ/T4sE5l_1t5I/AAAAAAAAAhA/R5cgsEBi-ls/s320/1+EN+STAND+EULALIA+CONDE+FIDEM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59" cy="251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B3" w:rsidRDefault="00F368B0" w:rsidP="006F5E9F">
      <w:pPr>
        <w:pStyle w:val="NormalWeb"/>
        <w:numPr>
          <w:ilvl w:val="0"/>
          <w:numId w:val="7"/>
        </w:numPr>
        <w:spacing w:line="360" w:lineRule="auto"/>
        <w:ind w:left="567" w:hanging="210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lastRenderedPageBreak/>
        <w:t>PROMO de Eulalia Conde (duración 5”)</w:t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C67A37" w:rsidRDefault="00F368B0" w:rsidP="00173489">
      <w:pPr>
        <w:pStyle w:val="NormalWeb"/>
        <w:numPr>
          <w:ilvl w:val="0"/>
          <w:numId w:val="7"/>
        </w:numPr>
        <w:spacing w:line="360" w:lineRule="auto"/>
        <w:ind w:left="567" w:hanging="210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Proyecto VIVEM</w:t>
      </w:r>
    </w:p>
    <w:p w:rsidR="00F368B0" w:rsidRPr="00C67A37" w:rsidRDefault="00F368B0" w:rsidP="00173489">
      <w:pPr>
        <w:pStyle w:val="NormalWeb"/>
        <w:spacing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 xml:space="preserve">Instituto Andaluz de la Mujer. </w:t>
      </w:r>
    </w:p>
    <w:p w:rsidR="00F951B3" w:rsidRDefault="00F368B0" w:rsidP="00173489">
      <w:pPr>
        <w:pStyle w:val="NormalWeb"/>
        <w:spacing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Conserjería de la Presidencia. Junta de</w:t>
      </w:r>
      <w:r w:rsidR="00F951B3">
        <w:rPr>
          <w:rFonts w:ascii="Arial" w:hAnsi="Arial" w:cs="Arial"/>
          <w:lang w:val="es-MX"/>
        </w:rPr>
        <w:t xml:space="preserve"> </w:t>
      </w:r>
      <w:r w:rsidRPr="00C67A37">
        <w:rPr>
          <w:rFonts w:ascii="Arial" w:hAnsi="Arial" w:cs="Arial"/>
          <w:lang w:val="es-MX"/>
        </w:rPr>
        <w:t>Andalucía.</w:t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C67A37" w:rsidRDefault="00F368B0" w:rsidP="00173489">
      <w:pPr>
        <w:pStyle w:val="NormalWeb"/>
        <w:numPr>
          <w:ilvl w:val="0"/>
          <w:numId w:val="7"/>
        </w:numPr>
        <w:spacing w:line="360" w:lineRule="auto"/>
        <w:ind w:left="567" w:hanging="210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Dirección e infografía 13 videos para de duración de 3 a 4 minutos cada uno</w:t>
      </w:r>
    </w:p>
    <w:p w:rsidR="00F368B0" w:rsidRPr="00C67A37" w:rsidRDefault="00F368B0" w:rsidP="00173489">
      <w:pPr>
        <w:pStyle w:val="NormalWeb"/>
        <w:spacing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 xml:space="preserve">Para Área Hospitalaria Virgen Macarena de Sevilla. Consejería de Salud. </w:t>
      </w:r>
    </w:p>
    <w:p w:rsidR="00F951B3" w:rsidRDefault="00F368B0" w:rsidP="00173489">
      <w:pPr>
        <w:pStyle w:val="NormalWeb"/>
        <w:spacing w:after="120" w:line="360" w:lineRule="auto"/>
        <w:ind w:firstLine="567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lang w:val="es-MX"/>
        </w:rPr>
        <w:t>Junta de Andalucía:</w:t>
      </w:r>
      <w:r w:rsidR="00F951B3">
        <w:rPr>
          <w:rFonts w:ascii="Arial" w:hAnsi="Arial" w:cs="Arial"/>
          <w:lang w:val="es-MX"/>
        </w:rPr>
        <w:t xml:space="preserve"> </w:t>
      </w:r>
    </w:p>
    <w:p w:rsidR="00F951B3" w:rsidRDefault="00F368B0" w:rsidP="00C67A37">
      <w:pPr>
        <w:pStyle w:val="separator"/>
        <w:spacing w:after="120" w:line="360" w:lineRule="auto"/>
        <w:jc w:val="center"/>
        <w:rPr>
          <w:rFonts w:ascii="Arial" w:hAnsi="Arial" w:cs="Arial"/>
          <w:lang w:val="es-MX"/>
        </w:rPr>
      </w:pPr>
      <w:r w:rsidRPr="00C67A37">
        <w:rPr>
          <w:rFonts w:ascii="Arial" w:hAnsi="Arial" w:cs="Arial"/>
          <w:noProof/>
        </w:rPr>
        <w:drawing>
          <wp:inline distT="0" distB="0" distL="0" distR="0">
            <wp:extent cx="2789980" cy="2071561"/>
            <wp:effectExtent l="19050" t="0" r="0" b="0"/>
            <wp:docPr id="31" name="Imagen 31" descr="http://4.bp.blogspot.com/-C-YMkKpPc-4/T2XVyHx6sFI/AAAAAAAAAdc/jQER1nGHR7M/s400/CREACION+MULTIMEDIA+HOSPITAL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4.bp.blogspot.com/-C-YMkKpPc-4/T2XVyHx6sFI/AAAAAAAAAdc/jQER1nGHR7M/s400/CREACION+MULTIMEDIA+HOSPITAL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92" cy="20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1B3">
        <w:rPr>
          <w:rFonts w:ascii="Arial" w:hAnsi="Arial" w:cs="Arial"/>
          <w:lang w:val="es-MX"/>
        </w:rPr>
        <w:t xml:space="preserve"> </w:t>
      </w:r>
    </w:p>
    <w:p w:rsidR="00F368B0" w:rsidRPr="00173489" w:rsidRDefault="00F368B0" w:rsidP="00173489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</w:pPr>
      <w:r w:rsidRPr="00173489">
        <w:rPr>
          <w:rFonts w:ascii="Arial" w:eastAsia="Times New Roman" w:hAnsi="Arial" w:cs="Arial"/>
          <w:b/>
          <w:color w:val="993300"/>
          <w:sz w:val="24"/>
          <w:szCs w:val="24"/>
          <w:lang w:eastAsia="es-ES_tradnl"/>
        </w:rPr>
        <w:t>WEB:</w:t>
      </w:r>
    </w:p>
    <w:p w:rsidR="00F951B3" w:rsidRDefault="00F368B0" w:rsidP="00173489">
      <w:pPr>
        <w:pStyle w:val="NormalWeb"/>
        <w:numPr>
          <w:ilvl w:val="0"/>
          <w:numId w:val="7"/>
        </w:numPr>
        <w:spacing w:after="120" w:line="360" w:lineRule="auto"/>
        <w:ind w:left="567" w:hanging="210"/>
        <w:rPr>
          <w:rFonts w:ascii="Arial" w:hAnsi="Arial" w:cs="Arial"/>
          <w:lang w:val="es-MX"/>
        </w:rPr>
      </w:pPr>
      <w:r w:rsidRPr="00173489">
        <w:rPr>
          <w:rFonts w:ascii="Arial" w:hAnsi="Arial" w:cs="Arial"/>
          <w:lang w:val="es-MX"/>
        </w:rPr>
        <w:t>Diseño del Portal Web del Área Hospitalaria Virgen Macarena de Sevill</w:t>
      </w:r>
      <w:r w:rsidR="00220AB3" w:rsidRPr="00173489">
        <w:rPr>
          <w:rFonts w:ascii="Arial" w:hAnsi="Arial" w:cs="Arial"/>
          <w:lang w:val="es-MX"/>
        </w:rPr>
        <w:t>a</w:t>
      </w:r>
      <w:r w:rsidR="00F951B3" w:rsidRPr="00173489">
        <w:rPr>
          <w:rFonts w:ascii="Arial" w:hAnsi="Arial" w:cs="Arial"/>
          <w:lang w:val="es-MX"/>
        </w:rPr>
        <w:t xml:space="preserve"> </w:t>
      </w:r>
    </w:p>
    <w:sectPr w:rsidR="00F951B3" w:rsidSect="00C67A37">
      <w:footerReference w:type="default" r:id="rId28"/>
      <w:pgSz w:w="11906" w:h="16838"/>
      <w:pgMar w:top="1418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E9F" w:rsidRDefault="006F5E9F" w:rsidP="003D3CB1">
      <w:pPr>
        <w:spacing w:after="0" w:line="240" w:lineRule="auto"/>
      </w:pPr>
      <w:r>
        <w:separator/>
      </w:r>
    </w:p>
  </w:endnote>
  <w:endnote w:type="continuationSeparator" w:id="0">
    <w:p w:rsidR="006F5E9F" w:rsidRDefault="006F5E9F" w:rsidP="003D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9F" w:rsidRDefault="00FE1261" w:rsidP="009465B1">
    <w:pPr>
      <w:pStyle w:val="Piedepgina"/>
      <w:jc w:val="right"/>
    </w:pPr>
    <w:sdt>
      <w:sdtPr>
        <w:id w:val="453022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173489">
          <w:rPr>
            <w:rFonts w:ascii="Arial" w:hAnsi="Arial" w:cs="Arial"/>
            <w:sz w:val="18"/>
            <w:szCs w:val="18"/>
          </w:rPr>
          <w:fldChar w:fldCharType="begin"/>
        </w:r>
        <w:r w:rsidR="006F5E9F" w:rsidRPr="0017348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73489">
          <w:rPr>
            <w:rFonts w:ascii="Arial" w:hAnsi="Arial" w:cs="Arial"/>
            <w:sz w:val="18"/>
            <w:szCs w:val="18"/>
          </w:rPr>
          <w:fldChar w:fldCharType="separate"/>
        </w:r>
        <w:r w:rsidR="003A6580">
          <w:rPr>
            <w:rFonts w:ascii="Arial" w:hAnsi="Arial" w:cs="Arial"/>
            <w:noProof/>
            <w:sz w:val="18"/>
            <w:szCs w:val="18"/>
          </w:rPr>
          <w:t>10</w:t>
        </w:r>
        <w:r w:rsidRPr="00173489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E9F" w:rsidRDefault="006F5E9F" w:rsidP="003D3CB1">
      <w:pPr>
        <w:spacing w:after="0" w:line="240" w:lineRule="auto"/>
      </w:pPr>
      <w:r>
        <w:separator/>
      </w:r>
    </w:p>
  </w:footnote>
  <w:footnote w:type="continuationSeparator" w:id="0">
    <w:p w:rsidR="006F5E9F" w:rsidRDefault="006F5E9F" w:rsidP="003D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01D"/>
    <w:multiLevelType w:val="hybridMultilevel"/>
    <w:tmpl w:val="C9148838"/>
    <w:lvl w:ilvl="0" w:tplc="9ED4A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10535"/>
    <w:multiLevelType w:val="multilevel"/>
    <w:tmpl w:val="D28278C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4363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374EB"/>
    <w:multiLevelType w:val="multilevel"/>
    <w:tmpl w:val="AF08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13BF2"/>
    <w:multiLevelType w:val="hybridMultilevel"/>
    <w:tmpl w:val="DD3E34B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F96680"/>
    <w:multiLevelType w:val="hybridMultilevel"/>
    <w:tmpl w:val="F026AA0A"/>
    <w:lvl w:ilvl="0" w:tplc="715EAC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4363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06297B"/>
    <w:multiLevelType w:val="hybridMultilevel"/>
    <w:tmpl w:val="FD28B100"/>
    <w:lvl w:ilvl="0" w:tplc="77822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72402"/>
    <w:multiLevelType w:val="hybridMultilevel"/>
    <w:tmpl w:val="29121FE0"/>
    <w:lvl w:ilvl="0" w:tplc="715EAC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4363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DD6458"/>
    <w:multiLevelType w:val="hybridMultilevel"/>
    <w:tmpl w:val="12E2BC86"/>
    <w:lvl w:ilvl="0" w:tplc="6AE0B3C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9DB25DC"/>
    <w:multiLevelType w:val="hybridMultilevel"/>
    <w:tmpl w:val="28BC3042"/>
    <w:lvl w:ilvl="0" w:tplc="715EAC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4363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F75"/>
    <w:rsid w:val="00173489"/>
    <w:rsid w:val="00220AB3"/>
    <w:rsid w:val="00287AA1"/>
    <w:rsid w:val="002C3C2A"/>
    <w:rsid w:val="00377277"/>
    <w:rsid w:val="003A6580"/>
    <w:rsid w:val="003D3CB1"/>
    <w:rsid w:val="004A3158"/>
    <w:rsid w:val="004B47A1"/>
    <w:rsid w:val="005A3163"/>
    <w:rsid w:val="005C4034"/>
    <w:rsid w:val="00697BA2"/>
    <w:rsid w:val="006F5E9F"/>
    <w:rsid w:val="007354F3"/>
    <w:rsid w:val="00786128"/>
    <w:rsid w:val="00793AF1"/>
    <w:rsid w:val="007A5E6A"/>
    <w:rsid w:val="00894F75"/>
    <w:rsid w:val="00936C69"/>
    <w:rsid w:val="009465B1"/>
    <w:rsid w:val="009541D9"/>
    <w:rsid w:val="00A736B3"/>
    <w:rsid w:val="00A77AD6"/>
    <w:rsid w:val="00B47DDB"/>
    <w:rsid w:val="00C67A37"/>
    <w:rsid w:val="00E57F8E"/>
    <w:rsid w:val="00EB24D9"/>
    <w:rsid w:val="00F368B0"/>
    <w:rsid w:val="00F71ED1"/>
    <w:rsid w:val="00F951B3"/>
    <w:rsid w:val="00FD58D3"/>
    <w:rsid w:val="00FE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94F7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4F75"/>
    <w:rPr>
      <w:b/>
      <w:bCs/>
    </w:rPr>
  </w:style>
  <w:style w:type="paragraph" w:customStyle="1" w:styleId="separator">
    <w:name w:val="separator"/>
    <w:basedOn w:val="Normal"/>
    <w:rsid w:val="0089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F7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368B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D3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CB1"/>
  </w:style>
  <w:style w:type="paragraph" w:styleId="Piedepgina">
    <w:name w:val="footer"/>
    <w:basedOn w:val="Normal"/>
    <w:link w:val="PiedepginaCar"/>
    <w:uiPriority w:val="99"/>
    <w:unhideWhenUsed/>
    <w:rsid w:val="003D3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CB1"/>
  </w:style>
  <w:style w:type="paragraph" w:styleId="Prrafodelista">
    <w:name w:val="List Paragraph"/>
    <w:basedOn w:val="Normal"/>
    <w:uiPriority w:val="34"/>
    <w:qFormat/>
    <w:rsid w:val="00946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3158">
      <w:bodyDiv w:val="1"/>
      <w:marLeft w:val="240"/>
      <w:marRight w:val="2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35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61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14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3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6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0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14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7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1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14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98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0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88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58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9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24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88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2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1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44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4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9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129">
      <w:bodyDiv w:val="1"/>
      <w:marLeft w:val="470"/>
      <w:marRight w:val="47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598">
          <w:marLeft w:val="0"/>
          <w:marRight w:val="-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7586">
          <w:marLeft w:val="0"/>
          <w:marRight w:val="19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420">
          <w:marLeft w:val="6096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340">
      <w:bodyDiv w:val="1"/>
      <w:marLeft w:val="743"/>
      <w:marRight w:val="743"/>
      <w:marTop w:val="372"/>
      <w:marBottom w:val="3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862">
      <w:bodyDiv w:val="1"/>
      <w:marLeft w:val="240"/>
      <w:marRight w:val="2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3529">
      <w:bodyDiv w:val="1"/>
      <w:marLeft w:val="470"/>
      <w:marRight w:val="47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WKuyqv17Pjo/T406TU01lRI/AAAAAAAAAjQ/lWjBUOYJ1aU/s1600/eulalia1en+INGENIUM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1.bp.blogspot.com/-0DZFEHlcwL8/T4sZJuWj6vI/AAAAAAAAAho/j7oM8v8WrOw/s1600/2montaje+instalacion+multimedia+MENTEM.jpg" TargetMode="External"/><Relationship Id="rId26" Type="http://schemas.openxmlformats.org/officeDocument/2006/relationships/hyperlink" Target="http://4.bp.blogspot.com/-C-YMkKpPc-4/T2XVyHx6sFI/AAAAAAAAAdc/jQER1nGHR7M/s1600/CREACION+MULTIMEDIA+HOSPITAL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www.emagister.com/uimp-universidad-internacional-menendez-pelayo-cursos-56104-centrodetalles.htm" TargetMode="External"/><Relationship Id="rId12" Type="http://schemas.openxmlformats.org/officeDocument/2006/relationships/hyperlink" Target="http://2.bp.blogspot.com/-Q5FkEd_dsDw/T4p8kTTvLLI/AAAAAAAAAfY/OKzoFWgM-xU/s1600/ojo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2.bp.blogspot.com/-oeYRwreEYJ0/T4qQFK4Dk7I/AAAAAAAAAfw/FXDoX26-Bj8/s1600/ESTANCIA2+EFFECTUS+EULALIA+.JPG" TargetMode="External"/><Relationship Id="rId20" Type="http://schemas.openxmlformats.org/officeDocument/2006/relationships/hyperlink" Target="http://2.bp.blogspot.com/-fx7l-O95cF0/T4sZPCnrWUI/AAAAAAAAAhw/7PAjKnrfFIs/s1600/montaje+instalacion+multimedia+MENTEM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3.bp.blogspot.com/-8Aq-5mH7eEQ/T4sE5l_1t5I/AAAAAAAAAhA/R5cgsEBi-ls/s1600/1+EN+STAND+EULALIA+CONDE+FIDEM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footer" Target="footer1.xml"/><Relationship Id="rId10" Type="http://schemas.openxmlformats.org/officeDocument/2006/relationships/hyperlink" Target="http://2.bp.blogspot.com/-YYfO7E8uT0Q/T4p8a8qbV5I/AAAAAAAAAfI/Z4NgVkXTr78/s1600/p%C3%BAblico1.jp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3.bp.blogspot.com/-aupL2O7O7BQ/T4qPEU5JgHI/AAAAAAAAAfo/0n8YeMAz__I/s1600/estancia1EFFECTUS+EULALIACO.jpg" TargetMode="External"/><Relationship Id="rId22" Type="http://schemas.openxmlformats.org/officeDocument/2006/relationships/hyperlink" Target="http://4.bp.blogspot.com/--fm8QqROTqw/T4sEyeulfOI/AAAAAAAAAg4/K4ve72vphCg/s1600/2+EN+STAND+EULALIA+CONDE+FIDEM.jpg" TargetMode="Externa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2251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ONCE</cp:lastModifiedBy>
  <cp:revision>7</cp:revision>
  <dcterms:created xsi:type="dcterms:W3CDTF">2016-04-15T10:10:00Z</dcterms:created>
  <dcterms:modified xsi:type="dcterms:W3CDTF">2016-05-27T09:08:00Z</dcterms:modified>
</cp:coreProperties>
</file>